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410EB" w14:textId="3F3C2D5F" w:rsidR="003D076A" w:rsidRDefault="00EF65A2" w:rsidP="00D034C6">
      <w:pPr>
        <w:spacing w:after="0" w:line="240" w:lineRule="auto"/>
        <w:ind w:right="-46"/>
        <w:rPr>
          <w:rFonts w:ascii="Palatino Linotype" w:hAnsi="Palatino Linotype"/>
          <w:b/>
          <w:bCs/>
          <w:u w:val="single"/>
        </w:rPr>
      </w:pPr>
      <w:r w:rsidRPr="00D034C6">
        <w:rPr>
          <w:rFonts w:ascii="Palatino Linotype" w:hAnsi="Palatino Linotype"/>
          <w:b/>
          <w:bCs/>
          <w:u w:val="single"/>
        </w:rPr>
        <w:t>The four tasks of bereavement and what you can do to help with each task</w:t>
      </w:r>
    </w:p>
    <w:p w14:paraId="02A57DF7" w14:textId="77777777" w:rsidR="00D034C6" w:rsidRPr="00D034C6" w:rsidRDefault="00D034C6" w:rsidP="00D034C6">
      <w:pPr>
        <w:spacing w:after="0" w:line="240" w:lineRule="auto"/>
        <w:ind w:right="-46"/>
        <w:rPr>
          <w:rFonts w:ascii="Palatino Linotype" w:hAnsi="Palatino Linotype"/>
          <w:b/>
          <w:bCs/>
          <w:u w:val="single"/>
        </w:rPr>
      </w:pPr>
    </w:p>
    <w:p w14:paraId="3A3A13F0" w14:textId="1339A8E7" w:rsidR="003D076A" w:rsidRPr="00D034C6" w:rsidRDefault="00EF65A2" w:rsidP="00D034C6">
      <w:pPr>
        <w:spacing w:after="0" w:line="240" w:lineRule="auto"/>
        <w:ind w:right="-46" w:hanging="10"/>
        <w:rPr>
          <w:rFonts w:ascii="Palatino Linotype" w:hAnsi="Palatino Linotype"/>
        </w:rPr>
      </w:pPr>
      <w:r w:rsidRPr="00D034C6">
        <w:rPr>
          <w:rFonts w:ascii="Palatino Linotype" w:hAnsi="Palatino Linotype"/>
        </w:rPr>
        <w:t xml:space="preserve">1. To accept the reality </w:t>
      </w:r>
      <w:r w:rsidR="00D034C6">
        <w:rPr>
          <w:rFonts w:ascii="Palatino Linotype" w:hAnsi="Palatino Linotype"/>
        </w:rPr>
        <w:t>o</w:t>
      </w:r>
      <w:r w:rsidRPr="00D034C6">
        <w:rPr>
          <w:rFonts w:ascii="Palatino Linotype" w:hAnsi="Palatino Linotype"/>
        </w:rPr>
        <w:t>f the loss.</w:t>
      </w:r>
    </w:p>
    <w:p w14:paraId="611BAEBC" w14:textId="77777777" w:rsidR="003D076A" w:rsidRPr="00D034C6" w:rsidRDefault="00EF65A2" w:rsidP="00D034C6">
      <w:pPr>
        <w:pStyle w:val="ListParagraph"/>
        <w:numPr>
          <w:ilvl w:val="0"/>
          <w:numId w:val="6"/>
        </w:numPr>
        <w:spacing w:after="0" w:line="240" w:lineRule="auto"/>
        <w:ind w:right="-46"/>
        <w:rPr>
          <w:rFonts w:ascii="Palatino Linotype" w:hAnsi="Palatino Linotype"/>
        </w:rPr>
      </w:pPr>
      <w:r w:rsidRPr="00D034C6">
        <w:rPr>
          <w:rFonts w:ascii="Palatino Linotype" w:hAnsi="Palatino Linotype"/>
        </w:rPr>
        <w:t>Act as naturally as possible. Don't pretend that nothing has happened.</w:t>
      </w:r>
    </w:p>
    <w:p w14:paraId="7E0B463F" w14:textId="3AAC3AD3" w:rsidR="003D076A" w:rsidRPr="00D034C6" w:rsidRDefault="00EF65A2" w:rsidP="00D034C6">
      <w:pPr>
        <w:pStyle w:val="ListParagraph"/>
        <w:numPr>
          <w:ilvl w:val="0"/>
          <w:numId w:val="6"/>
        </w:numPr>
        <w:spacing w:after="0" w:line="240" w:lineRule="auto"/>
        <w:ind w:right="-46"/>
        <w:rPr>
          <w:rFonts w:ascii="Palatino Linotype" w:hAnsi="Palatino Linotype"/>
        </w:rPr>
      </w:pPr>
      <w:r w:rsidRPr="00D034C6">
        <w:rPr>
          <w:rFonts w:ascii="Palatino Linotype" w:hAnsi="Palatino Linotype"/>
        </w:rPr>
        <w:t xml:space="preserve">Help the child </w:t>
      </w:r>
      <w:r w:rsidR="00D034C6">
        <w:rPr>
          <w:rFonts w:ascii="Palatino Linotype" w:hAnsi="Palatino Linotype"/>
        </w:rPr>
        <w:t>o</w:t>
      </w:r>
      <w:r w:rsidRPr="00D034C6">
        <w:rPr>
          <w:rFonts w:ascii="Palatino Linotype" w:hAnsi="Palatino Linotype"/>
        </w:rPr>
        <w:t>r young person to believe that the person is dead and will not return.</w:t>
      </w:r>
    </w:p>
    <w:p w14:paraId="1192EAEE" w14:textId="28543815" w:rsidR="003D076A" w:rsidRPr="00D034C6" w:rsidRDefault="00EF65A2" w:rsidP="00D034C6">
      <w:pPr>
        <w:pStyle w:val="ListParagraph"/>
        <w:numPr>
          <w:ilvl w:val="0"/>
          <w:numId w:val="6"/>
        </w:numPr>
        <w:spacing w:after="0" w:line="240" w:lineRule="auto"/>
        <w:ind w:right="-46"/>
        <w:rPr>
          <w:rFonts w:ascii="Palatino Linotype" w:hAnsi="Palatino Linotype"/>
        </w:rPr>
      </w:pPr>
      <w:r w:rsidRPr="00D034C6">
        <w:rPr>
          <w:rFonts w:ascii="Palatino Linotype" w:hAnsi="Palatino Linotype"/>
        </w:rPr>
        <w:t>Give the Child or young person accurate information. Tell them as simply and honestly as possible what has happened. Without it they will often fill the gaps for themselves.</w:t>
      </w:r>
    </w:p>
    <w:p w14:paraId="4C4B72AB" w14:textId="0FFA7C3F" w:rsidR="003D076A" w:rsidRPr="00D034C6" w:rsidRDefault="00EF65A2" w:rsidP="00D034C6">
      <w:pPr>
        <w:pStyle w:val="ListParagraph"/>
        <w:numPr>
          <w:ilvl w:val="0"/>
          <w:numId w:val="6"/>
        </w:numPr>
        <w:spacing w:after="0" w:line="240" w:lineRule="auto"/>
        <w:ind w:right="-46"/>
        <w:rPr>
          <w:rFonts w:ascii="Palatino Linotype" w:hAnsi="Palatino Linotype"/>
        </w:rPr>
      </w:pPr>
      <w:r w:rsidRPr="00D034C6">
        <w:rPr>
          <w:noProof/>
        </w:rPr>
        <w:drawing>
          <wp:anchor distT="0" distB="0" distL="114300" distR="114300" simplePos="0" relativeHeight="251658240" behindDoc="0" locked="0" layoutInCell="1" allowOverlap="0" wp14:anchorId="27160D4D" wp14:editId="1408FADF">
            <wp:simplePos x="0" y="0"/>
            <wp:positionH relativeFrom="column">
              <wp:posOffset>366889</wp:posOffset>
            </wp:positionH>
            <wp:positionV relativeFrom="paragraph">
              <wp:posOffset>250126</wp:posOffset>
            </wp:positionV>
            <wp:extent cx="14111" cy="14111"/>
            <wp:effectExtent l="0" t="0" r="0" b="0"/>
            <wp:wrapSquare wrapText="bothSides"/>
            <wp:docPr id="863" name="Picture 863"/>
            <wp:cNvGraphicFramePr/>
            <a:graphic xmlns:a="http://schemas.openxmlformats.org/drawingml/2006/main">
              <a:graphicData uri="http://schemas.openxmlformats.org/drawingml/2006/picture">
                <pic:pic xmlns:pic="http://schemas.openxmlformats.org/drawingml/2006/picture">
                  <pic:nvPicPr>
                    <pic:cNvPr id="863" name="Picture 863"/>
                    <pic:cNvPicPr/>
                  </pic:nvPicPr>
                  <pic:blipFill>
                    <a:blip r:embed="rId7"/>
                    <a:stretch>
                      <a:fillRect/>
                    </a:stretch>
                  </pic:blipFill>
                  <pic:spPr>
                    <a:xfrm>
                      <a:off x="0" y="0"/>
                      <a:ext cx="14111" cy="14111"/>
                    </a:xfrm>
                    <a:prstGeom prst="rect">
                      <a:avLst/>
                    </a:prstGeom>
                  </pic:spPr>
                </pic:pic>
              </a:graphicData>
            </a:graphic>
          </wp:anchor>
        </w:drawing>
      </w:r>
      <w:r w:rsidRPr="00D034C6">
        <w:rPr>
          <w:rFonts w:ascii="Palatino Linotype" w:hAnsi="Palatino Linotype"/>
        </w:rPr>
        <w:t>Bereavement can make people unsure of what's coming. So, as children and young</w:t>
      </w:r>
      <w:r w:rsidR="00D034C6">
        <w:rPr>
          <w:rFonts w:ascii="Palatino Linotype" w:hAnsi="Palatino Linotype"/>
        </w:rPr>
        <w:t xml:space="preserve"> </w:t>
      </w:r>
      <w:r w:rsidRPr="00D034C6">
        <w:rPr>
          <w:rFonts w:ascii="Palatino Linotype" w:hAnsi="Palatino Linotype"/>
        </w:rPr>
        <w:t>people struggle to cope with overwhelming feelings and to understand what happened, try and make things as normal as possible: we all feel safer when we know what to expect. Help them feel safer sooner by sticking to their normal routines as much as possible.</w:t>
      </w:r>
    </w:p>
    <w:p w14:paraId="05E6A39B" w14:textId="77777777" w:rsidR="00D034C6" w:rsidRDefault="00EF65A2" w:rsidP="00D034C6">
      <w:pPr>
        <w:pStyle w:val="ListParagraph"/>
        <w:numPr>
          <w:ilvl w:val="0"/>
          <w:numId w:val="6"/>
        </w:numPr>
        <w:spacing w:after="0" w:line="240" w:lineRule="auto"/>
        <w:ind w:right="-46"/>
        <w:rPr>
          <w:rFonts w:ascii="Palatino Linotype" w:hAnsi="Palatino Linotype"/>
        </w:rPr>
      </w:pPr>
      <w:r w:rsidRPr="00D034C6">
        <w:rPr>
          <w:rFonts w:ascii="Palatino Linotype" w:hAnsi="Palatino Linotype"/>
        </w:rPr>
        <w:t xml:space="preserve">Avoid directing attention to them but find a private moment to check how they are. </w:t>
      </w:r>
    </w:p>
    <w:p w14:paraId="057AEB88" w14:textId="7C1F163F" w:rsidR="003D076A" w:rsidRDefault="00EF65A2" w:rsidP="00D034C6">
      <w:pPr>
        <w:pStyle w:val="ListParagraph"/>
        <w:numPr>
          <w:ilvl w:val="0"/>
          <w:numId w:val="6"/>
        </w:numPr>
        <w:spacing w:after="0" w:line="240" w:lineRule="auto"/>
        <w:ind w:right="-46"/>
        <w:rPr>
          <w:rFonts w:ascii="Palatino Linotype" w:hAnsi="Palatino Linotype"/>
        </w:rPr>
      </w:pPr>
      <w:r w:rsidRPr="00D034C6">
        <w:rPr>
          <w:rFonts w:ascii="Palatino Linotype" w:hAnsi="Palatino Linotype"/>
        </w:rPr>
        <w:t>Identify a designated place or person they can go to.</w:t>
      </w:r>
    </w:p>
    <w:p w14:paraId="4FA55DC8" w14:textId="77777777" w:rsidR="00D034C6" w:rsidRPr="00D034C6" w:rsidRDefault="00D034C6" w:rsidP="00D034C6">
      <w:pPr>
        <w:pStyle w:val="ListParagraph"/>
        <w:spacing w:after="0" w:line="240" w:lineRule="auto"/>
        <w:ind w:right="-46"/>
        <w:rPr>
          <w:rFonts w:ascii="Palatino Linotype" w:hAnsi="Palatino Linotype"/>
        </w:rPr>
      </w:pPr>
    </w:p>
    <w:p w14:paraId="3780DD36" w14:textId="5153EB3D" w:rsidR="00D034C6" w:rsidRDefault="00D034C6" w:rsidP="00D034C6">
      <w:pPr>
        <w:spacing w:after="0" w:line="240" w:lineRule="auto"/>
        <w:ind w:right="-46"/>
        <w:rPr>
          <w:rFonts w:ascii="Palatino Linotype" w:hAnsi="Palatino Linotype"/>
        </w:rPr>
      </w:pPr>
      <w:r w:rsidRPr="00D034C6">
        <w:rPr>
          <w:rFonts w:ascii="Palatino Linotype" w:hAnsi="Palatino Linotype"/>
        </w:rPr>
        <w:t>2. T</w:t>
      </w:r>
      <w:r>
        <w:rPr>
          <w:rFonts w:ascii="Palatino Linotype" w:hAnsi="Palatino Linotype"/>
        </w:rPr>
        <w:t>o</w:t>
      </w:r>
      <w:r w:rsidRPr="00D034C6">
        <w:rPr>
          <w:rFonts w:ascii="Palatino Linotype" w:hAnsi="Palatino Linotype"/>
        </w:rPr>
        <w:t xml:space="preserve"> work through the pain of grief.</w:t>
      </w:r>
    </w:p>
    <w:p w14:paraId="65B330A3" w14:textId="77777777" w:rsidR="00D034C6" w:rsidRPr="00D034C6" w:rsidRDefault="00D034C6" w:rsidP="00D034C6">
      <w:pPr>
        <w:pStyle w:val="ListParagraph"/>
        <w:numPr>
          <w:ilvl w:val="0"/>
          <w:numId w:val="7"/>
        </w:numPr>
        <w:spacing w:after="0" w:line="240" w:lineRule="auto"/>
        <w:ind w:right="-46"/>
        <w:rPr>
          <w:rFonts w:ascii="Palatino Linotype" w:hAnsi="Palatino Linotype"/>
        </w:rPr>
      </w:pPr>
      <w:r w:rsidRPr="00D034C6">
        <w:rPr>
          <w:rFonts w:ascii="Palatino Linotype" w:hAnsi="Palatino Linotype"/>
        </w:rPr>
        <w:t>In a nutshell: be available, open and accepting; a listener and a witness; yourself. You can help by taking the child or young person through the grief process but not by seeking to remove it.</w:t>
      </w:r>
    </w:p>
    <w:p w14:paraId="265DDD1F" w14:textId="77777777" w:rsidR="00D034C6" w:rsidRPr="00D034C6" w:rsidRDefault="00D034C6" w:rsidP="00D034C6">
      <w:pPr>
        <w:pStyle w:val="ListParagraph"/>
        <w:numPr>
          <w:ilvl w:val="0"/>
          <w:numId w:val="7"/>
        </w:numPr>
        <w:spacing w:after="0" w:line="240" w:lineRule="auto"/>
        <w:ind w:right="-46"/>
        <w:rPr>
          <w:rFonts w:ascii="Palatino Linotype" w:hAnsi="Palatino Linotype"/>
        </w:rPr>
      </w:pPr>
      <w:r w:rsidRPr="00D034C6">
        <w:rPr>
          <w:rFonts w:ascii="Palatino Linotype" w:hAnsi="Palatino Linotype"/>
        </w:rPr>
        <w:t>Children and young people will have the same emotions as adults but may not understand and name them as well as we can.</w:t>
      </w:r>
    </w:p>
    <w:p w14:paraId="79F8A40F" w14:textId="77777777" w:rsidR="00D034C6" w:rsidRPr="00D034C6" w:rsidRDefault="00D034C6" w:rsidP="00D034C6">
      <w:pPr>
        <w:pStyle w:val="ListParagraph"/>
        <w:numPr>
          <w:ilvl w:val="0"/>
          <w:numId w:val="7"/>
        </w:numPr>
        <w:spacing w:after="0" w:line="240" w:lineRule="auto"/>
        <w:ind w:right="-46"/>
        <w:rPr>
          <w:rFonts w:ascii="Palatino Linotype" w:hAnsi="Palatino Linotype"/>
        </w:rPr>
      </w:pPr>
      <w:r w:rsidRPr="00D034C6">
        <w:rPr>
          <w:rFonts w:ascii="Palatino Linotype" w:hAnsi="Palatino Linotype"/>
        </w:rPr>
        <w:t>Don't presume to know what they are feeling. It can be useful to ask, 'l don't know how you must be feeling. Can you tell me how things are for you?'</w:t>
      </w:r>
    </w:p>
    <w:p w14:paraId="52BABD52" w14:textId="1844F2FD" w:rsidR="00D034C6" w:rsidRPr="00D034C6" w:rsidRDefault="00D034C6" w:rsidP="00D034C6">
      <w:pPr>
        <w:pStyle w:val="ListParagraph"/>
        <w:numPr>
          <w:ilvl w:val="0"/>
          <w:numId w:val="7"/>
        </w:numPr>
        <w:spacing w:after="0" w:line="240" w:lineRule="auto"/>
        <w:ind w:right="-46"/>
        <w:rPr>
          <w:rFonts w:ascii="Palatino Linotype" w:hAnsi="Palatino Linotype"/>
        </w:rPr>
      </w:pPr>
      <w:r w:rsidRPr="00D034C6">
        <w:rPr>
          <w:rFonts w:ascii="Palatino Linotype" w:hAnsi="Palatino Linotype"/>
        </w:rPr>
        <w:t>Be a good role model by being open about your feelings and your grieving without being overwhelmed by them. This makes it clear that they can show their feelings openly without fear of upsetting others.</w:t>
      </w:r>
    </w:p>
    <w:p w14:paraId="60FDE5F4" w14:textId="77777777" w:rsidR="00D034C6" w:rsidRPr="00D034C6" w:rsidRDefault="00D034C6" w:rsidP="00D034C6">
      <w:pPr>
        <w:pStyle w:val="ListParagraph"/>
        <w:numPr>
          <w:ilvl w:val="0"/>
          <w:numId w:val="7"/>
        </w:numPr>
        <w:spacing w:after="0" w:line="240" w:lineRule="auto"/>
        <w:ind w:right="-46"/>
        <w:rPr>
          <w:rFonts w:ascii="Palatino Linotype" w:hAnsi="Palatino Linotype"/>
        </w:rPr>
      </w:pPr>
      <w:r w:rsidRPr="00D034C6">
        <w:rPr>
          <w:rFonts w:ascii="Palatino Linotype" w:hAnsi="Palatino Linotype"/>
        </w:rPr>
        <w:t>Share your own experiences of loss: raising the subject shows it's ok to remember and talk about people who have died.</w:t>
      </w:r>
    </w:p>
    <w:p w14:paraId="076BA274" w14:textId="77777777" w:rsidR="00D034C6" w:rsidRPr="00D034C6" w:rsidRDefault="00D034C6" w:rsidP="00D034C6">
      <w:pPr>
        <w:pStyle w:val="ListParagraph"/>
        <w:numPr>
          <w:ilvl w:val="0"/>
          <w:numId w:val="7"/>
        </w:numPr>
        <w:spacing w:after="0" w:line="240" w:lineRule="auto"/>
        <w:ind w:right="-46"/>
        <w:rPr>
          <w:rFonts w:ascii="Palatino Linotype" w:hAnsi="Palatino Linotype"/>
        </w:rPr>
      </w:pPr>
      <w:r w:rsidRPr="00D034C6">
        <w:rPr>
          <w:rFonts w:ascii="Palatino Linotype" w:hAnsi="Palatino Linotype"/>
        </w:rPr>
        <w:t>Acknowledge in words and actions what has happened to them.</w:t>
      </w:r>
    </w:p>
    <w:p w14:paraId="4743E354" w14:textId="77777777" w:rsidR="00D034C6" w:rsidRPr="00D034C6" w:rsidRDefault="00D034C6" w:rsidP="00D034C6">
      <w:pPr>
        <w:pStyle w:val="ListParagraph"/>
        <w:numPr>
          <w:ilvl w:val="0"/>
          <w:numId w:val="7"/>
        </w:numPr>
        <w:spacing w:after="0" w:line="240" w:lineRule="auto"/>
        <w:ind w:right="-46"/>
        <w:rPr>
          <w:rFonts w:ascii="Palatino Linotype" w:hAnsi="Palatino Linotype"/>
        </w:rPr>
      </w:pPr>
      <w:r w:rsidRPr="00D034C6">
        <w:rPr>
          <w:rFonts w:ascii="Palatino Linotype" w:hAnsi="Palatino Linotype"/>
        </w:rPr>
        <w:t>Be available as and when they are ready.</w:t>
      </w:r>
    </w:p>
    <w:p w14:paraId="1274E748" w14:textId="77777777" w:rsidR="00D034C6" w:rsidRPr="00D034C6" w:rsidRDefault="00D034C6" w:rsidP="00D034C6">
      <w:pPr>
        <w:pStyle w:val="ListParagraph"/>
        <w:numPr>
          <w:ilvl w:val="0"/>
          <w:numId w:val="7"/>
        </w:numPr>
        <w:spacing w:after="0" w:line="240" w:lineRule="auto"/>
        <w:ind w:right="-46"/>
        <w:rPr>
          <w:rFonts w:ascii="Palatino Linotype" w:hAnsi="Palatino Linotype"/>
        </w:rPr>
      </w:pPr>
      <w:r w:rsidRPr="00D034C6">
        <w:rPr>
          <w:rFonts w:ascii="Palatino Linotype" w:hAnsi="Palatino Linotype"/>
        </w:rPr>
        <w:t>Support and encourage talking but don't force it.</w:t>
      </w:r>
    </w:p>
    <w:p w14:paraId="29D97FDD" w14:textId="77777777" w:rsidR="00D034C6" w:rsidRPr="00D034C6" w:rsidRDefault="00D034C6" w:rsidP="00D034C6">
      <w:pPr>
        <w:pStyle w:val="ListParagraph"/>
        <w:numPr>
          <w:ilvl w:val="0"/>
          <w:numId w:val="7"/>
        </w:numPr>
        <w:spacing w:after="0" w:line="240" w:lineRule="auto"/>
        <w:ind w:right="-46"/>
        <w:rPr>
          <w:rFonts w:ascii="Palatino Linotype" w:hAnsi="Palatino Linotype"/>
        </w:rPr>
      </w:pPr>
      <w:r w:rsidRPr="00D034C6">
        <w:rPr>
          <w:rFonts w:ascii="Palatino Linotype" w:hAnsi="Palatino Linotype"/>
        </w:rPr>
        <w:t>Let them express their feelings. Receive their feelings received without judgement.</w:t>
      </w:r>
    </w:p>
    <w:p w14:paraId="180AF86F" w14:textId="0CFC8404" w:rsidR="00D034C6" w:rsidRDefault="00D034C6" w:rsidP="00D034C6">
      <w:pPr>
        <w:pStyle w:val="ListParagraph"/>
        <w:numPr>
          <w:ilvl w:val="0"/>
          <w:numId w:val="7"/>
        </w:numPr>
        <w:spacing w:after="0" w:line="240" w:lineRule="auto"/>
        <w:ind w:right="-46"/>
        <w:rPr>
          <w:rFonts w:ascii="Palatino Linotype" w:hAnsi="Palatino Linotype"/>
        </w:rPr>
      </w:pPr>
      <w:r w:rsidRPr="00D034C6">
        <w:rPr>
          <w:rFonts w:ascii="Palatino Linotype" w:hAnsi="Palatino Linotype"/>
        </w:rPr>
        <w:t>Don't worry that you will upset them or make things worse: they are likely to want to talk about what's happened.</w:t>
      </w:r>
    </w:p>
    <w:p w14:paraId="06191BAA" w14:textId="6E0E57C7" w:rsidR="00D034C6" w:rsidRPr="00D034C6" w:rsidRDefault="0023469C" w:rsidP="00D034C6">
      <w:pPr>
        <w:pStyle w:val="ListParagraph"/>
        <w:spacing w:after="0" w:line="240" w:lineRule="auto"/>
        <w:ind w:left="1701" w:right="-46"/>
        <w:rPr>
          <w:rFonts w:ascii="Palatino Linotype" w:hAnsi="Palatino Linotype"/>
          <w:b/>
          <w:bCs/>
          <w:u w:val="single"/>
        </w:rPr>
      </w:pPr>
      <w:r>
        <w:rPr>
          <w:rFonts w:ascii="Palatino Linotype" w:hAnsi="Palatino Linotype"/>
          <w:b/>
          <w:bCs/>
          <w:u w:val="single"/>
        </w:rPr>
        <w:t>O</w:t>
      </w:r>
      <w:r w:rsidR="00D034C6" w:rsidRPr="00D034C6">
        <w:rPr>
          <w:rFonts w:ascii="Palatino Linotype" w:hAnsi="Palatino Linotype"/>
          <w:b/>
          <w:bCs/>
          <w:u w:val="single"/>
        </w:rPr>
        <w:t xml:space="preserve">pening up communication </w:t>
      </w:r>
    </w:p>
    <w:p w14:paraId="70F5C9FB" w14:textId="603FAE93" w:rsidR="00D034C6" w:rsidRPr="00D034C6" w:rsidRDefault="00D034C6" w:rsidP="00D034C6">
      <w:pPr>
        <w:pStyle w:val="ListParagraph"/>
        <w:numPr>
          <w:ilvl w:val="0"/>
          <w:numId w:val="7"/>
        </w:numPr>
        <w:spacing w:after="0" w:line="240" w:lineRule="auto"/>
        <w:ind w:left="1701" w:right="-46"/>
        <w:rPr>
          <w:rFonts w:ascii="Palatino Linotype" w:hAnsi="Palatino Linotype"/>
        </w:rPr>
      </w:pPr>
      <w:r w:rsidRPr="00D034C6">
        <w:rPr>
          <w:rFonts w:ascii="Palatino Linotype" w:hAnsi="Palatino Linotype"/>
        </w:rPr>
        <w:t>'I've heard.</w:t>
      </w:r>
    </w:p>
    <w:p w14:paraId="205288C3" w14:textId="77777777" w:rsidR="00D034C6" w:rsidRPr="00D034C6" w:rsidRDefault="00D034C6" w:rsidP="00D034C6">
      <w:pPr>
        <w:pStyle w:val="ListParagraph"/>
        <w:numPr>
          <w:ilvl w:val="0"/>
          <w:numId w:val="7"/>
        </w:numPr>
        <w:spacing w:after="0" w:line="240" w:lineRule="auto"/>
        <w:ind w:left="1701" w:right="-46"/>
        <w:rPr>
          <w:rFonts w:ascii="Palatino Linotype" w:hAnsi="Palatino Linotype"/>
        </w:rPr>
      </w:pPr>
      <w:r w:rsidRPr="00D034C6">
        <w:rPr>
          <w:rFonts w:ascii="Palatino Linotype" w:hAnsi="Palatino Linotype"/>
        </w:rPr>
        <w:t xml:space="preserve">'It can't be easy... </w:t>
      </w:r>
    </w:p>
    <w:p w14:paraId="19556DF2" w14:textId="77777777" w:rsidR="00D034C6" w:rsidRPr="00D034C6" w:rsidRDefault="00D034C6" w:rsidP="00D034C6">
      <w:pPr>
        <w:pStyle w:val="ListParagraph"/>
        <w:numPr>
          <w:ilvl w:val="0"/>
          <w:numId w:val="7"/>
        </w:numPr>
        <w:spacing w:after="0" w:line="240" w:lineRule="auto"/>
        <w:ind w:left="1701" w:right="-46"/>
        <w:rPr>
          <w:rFonts w:ascii="Palatino Linotype" w:hAnsi="Palatino Linotype"/>
        </w:rPr>
      </w:pPr>
      <w:r w:rsidRPr="00D034C6">
        <w:rPr>
          <w:rFonts w:ascii="Palatino Linotype" w:hAnsi="Palatino Linotype"/>
        </w:rPr>
        <w:t xml:space="preserve">'I'm trying to imagine.  </w:t>
      </w:r>
    </w:p>
    <w:p w14:paraId="7D678CDD" w14:textId="371A1B88" w:rsidR="00D034C6" w:rsidRPr="00D034C6" w:rsidRDefault="00D034C6" w:rsidP="00D034C6">
      <w:pPr>
        <w:pStyle w:val="ListParagraph"/>
        <w:numPr>
          <w:ilvl w:val="0"/>
          <w:numId w:val="7"/>
        </w:numPr>
        <w:spacing w:after="0" w:line="240" w:lineRule="auto"/>
        <w:ind w:left="1701" w:right="-46"/>
        <w:rPr>
          <w:rFonts w:ascii="Palatino Linotype" w:hAnsi="Palatino Linotype"/>
        </w:rPr>
      </w:pPr>
      <w:r w:rsidRPr="00D034C6">
        <w:rPr>
          <w:rFonts w:ascii="Palatino Linotype" w:hAnsi="Palatino Linotype"/>
        </w:rPr>
        <w:t>remember when...what's it been like for you?'</w:t>
      </w:r>
    </w:p>
    <w:p w14:paraId="08940415" w14:textId="77777777" w:rsidR="00D034C6" w:rsidRPr="00D034C6" w:rsidRDefault="00D034C6" w:rsidP="00D034C6">
      <w:pPr>
        <w:pStyle w:val="ListParagraph"/>
        <w:numPr>
          <w:ilvl w:val="0"/>
          <w:numId w:val="7"/>
        </w:numPr>
        <w:spacing w:after="0" w:line="240" w:lineRule="auto"/>
        <w:ind w:left="1701" w:right="-46"/>
        <w:rPr>
          <w:rFonts w:ascii="Palatino Linotype" w:hAnsi="Palatino Linotype"/>
        </w:rPr>
      </w:pPr>
      <w:r w:rsidRPr="00D034C6">
        <w:rPr>
          <w:rFonts w:ascii="Palatino Linotype" w:hAnsi="Palatino Linotype"/>
        </w:rPr>
        <w:t>'I'm just wondering if...'</w:t>
      </w:r>
    </w:p>
    <w:p w14:paraId="316D4E9B" w14:textId="77777777" w:rsidR="00D034C6" w:rsidRPr="00D034C6" w:rsidRDefault="00D034C6" w:rsidP="00D034C6">
      <w:pPr>
        <w:pStyle w:val="ListParagraph"/>
        <w:numPr>
          <w:ilvl w:val="0"/>
          <w:numId w:val="7"/>
        </w:numPr>
        <w:spacing w:after="0" w:line="240" w:lineRule="auto"/>
        <w:ind w:left="1701" w:right="-46"/>
        <w:rPr>
          <w:rFonts w:ascii="Palatino Linotype" w:hAnsi="Palatino Linotype"/>
        </w:rPr>
      </w:pPr>
      <w:r w:rsidRPr="00D034C6">
        <w:rPr>
          <w:rFonts w:ascii="Palatino Linotype" w:hAnsi="Palatino Linotype"/>
        </w:rPr>
        <w:t xml:space="preserve">'This may sound a bit crazy but..  </w:t>
      </w:r>
    </w:p>
    <w:p w14:paraId="496D53E5" w14:textId="77777777" w:rsidR="00D034C6" w:rsidRPr="00D034C6" w:rsidRDefault="00D034C6" w:rsidP="00D034C6">
      <w:pPr>
        <w:spacing w:after="0" w:line="240" w:lineRule="auto"/>
        <w:ind w:right="-46"/>
        <w:rPr>
          <w:rFonts w:ascii="Palatino Linotype" w:hAnsi="Palatino Linotype"/>
        </w:rPr>
      </w:pPr>
    </w:p>
    <w:p w14:paraId="02384BE4" w14:textId="77777777" w:rsidR="00D034C6" w:rsidRPr="00D034C6" w:rsidRDefault="00D034C6" w:rsidP="00D034C6">
      <w:pPr>
        <w:pStyle w:val="ListParagraph"/>
        <w:numPr>
          <w:ilvl w:val="0"/>
          <w:numId w:val="7"/>
        </w:numPr>
        <w:spacing w:after="0" w:line="240" w:lineRule="auto"/>
        <w:ind w:right="-46"/>
        <w:rPr>
          <w:rFonts w:ascii="Palatino Linotype" w:hAnsi="Palatino Linotype"/>
        </w:rPr>
      </w:pPr>
      <w:r w:rsidRPr="00D034C6">
        <w:rPr>
          <w:rFonts w:ascii="Palatino Linotype" w:hAnsi="Palatino Linotype"/>
        </w:rPr>
        <w:t>Anger, worry and sadness are all normal reactions. Such feelings will be felt and displayed on and off, Over a long period Of time, and often at unexpected moments.</w:t>
      </w:r>
    </w:p>
    <w:p w14:paraId="23272731" w14:textId="7E409E9D" w:rsidR="00D034C6" w:rsidRPr="0023469C" w:rsidRDefault="00D034C6" w:rsidP="00D034C6">
      <w:pPr>
        <w:pStyle w:val="ListParagraph"/>
        <w:numPr>
          <w:ilvl w:val="0"/>
          <w:numId w:val="7"/>
        </w:numPr>
        <w:spacing w:after="0" w:line="240" w:lineRule="auto"/>
        <w:ind w:right="-46"/>
        <w:rPr>
          <w:rFonts w:ascii="Palatino Linotype" w:hAnsi="Palatino Linotype"/>
        </w:rPr>
      </w:pPr>
      <w:r w:rsidRPr="00D034C6">
        <w:rPr>
          <w:rFonts w:ascii="Palatino Linotype" w:hAnsi="Palatino Linotype"/>
        </w:rPr>
        <w:t>Worries and fears need to be listened to and addressed whether they are realistic or Imaginary.</w:t>
      </w:r>
    </w:p>
    <w:p w14:paraId="1EA65FED" w14:textId="77777777" w:rsidR="00D034C6" w:rsidRPr="00D034C6" w:rsidRDefault="00D034C6" w:rsidP="00D034C6">
      <w:pPr>
        <w:pStyle w:val="ListParagraph"/>
        <w:numPr>
          <w:ilvl w:val="0"/>
          <w:numId w:val="7"/>
        </w:numPr>
        <w:spacing w:after="0" w:line="240" w:lineRule="auto"/>
        <w:ind w:right="-46"/>
        <w:rPr>
          <w:rFonts w:ascii="Palatino Linotype" w:hAnsi="Palatino Linotype"/>
        </w:rPr>
      </w:pPr>
      <w:r w:rsidRPr="00D034C6">
        <w:rPr>
          <w:rFonts w:ascii="Palatino Linotype" w:hAnsi="Palatino Linotype"/>
        </w:rPr>
        <w:t>Let them know it's alright to enjoy themselves.</w:t>
      </w:r>
    </w:p>
    <w:p w14:paraId="6FBAC5CF" w14:textId="77777777" w:rsidR="00D034C6" w:rsidRPr="00D034C6" w:rsidRDefault="00D034C6" w:rsidP="00D034C6">
      <w:pPr>
        <w:pStyle w:val="ListParagraph"/>
        <w:numPr>
          <w:ilvl w:val="0"/>
          <w:numId w:val="7"/>
        </w:numPr>
        <w:spacing w:after="0" w:line="240" w:lineRule="auto"/>
        <w:ind w:right="-46"/>
        <w:rPr>
          <w:rFonts w:ascii="Palatino Linotype" w:hAnsi="Palatino Linotype"/>
        </w:rPr>
      </w:pPr>
      <w:r w:rsidRPr="00D034C6">
        <w:rPr>
          <w:rFonts w:ascii="Palatino Linotype" w:hAnsi="Palatino Linotype"/>
        </w:rPr>
        <w:t>Take Care with language and try to avoid abstract explanations.</w:t>
      </w:r>
    </w:p>
    <w:p w14:paraId="6B4397AC" w14:textId="77777777" w:rsidR="00D034C6" w:rsidRPr="00D034C6" w:rsidRDefault="00D034C6" w:rsidP="00D034C6">
      <w:pPr>
        <w:pStyle w:val="ListParagraph"/>
        <w:numPr>
          <w:ilvl w:val="0"/>
          <w:numId w:val="7"/>
        </w:numPr>
        <w:spacing w:after="0" w:line="240" w:lineRule="auto"/>
        <w:ind w:right="-46"/>
        <w:rPr>
          <w:rFonts w:ascii="Palatino Linotype" w:hAnsi="Palatino Linotype"/>
        </w:rPr>
      </w:pPr>
      <w:r w:rsidRPr="00D034C6">
        <w:rPr>
          <w:rFonts w:ascii="Palatino Linotype" w:hAnsi="Palatino Linotype"/>
        </w:rPr>
        <w:lastRenderedPageBreak/>
        <w:t>Accept that they will go through the stages of grieving at their own level and pace.</w:t>
      </w:r>
    </w:p>
    <w:p w14:paraId="1B1E9CE5" w14:textId="77777777" w:rsidR="00D034C6" w:rsidRPr="00D034C6" w:rsidRDefault="00D034C6" w:rsidP="00D034C6">
      <w:pPr>
        <w:pStyle w:val="ListParagraph"/>
        <w:numPr>
          <w:ilvl w:val="0"/>
          <w:numId w:val="7"/>
        </w:numPr>
        <w:spacing w:after="0" w:line="240" w:lineRule="auto"/>
        <w:ind w:right="-46"/>
        <w:rPr>
          <w:rFonts w:ascii="Palatino Linotype" w:hAnsi="Palatino Linotype"/>
        </w:rPr>
      </w:pPr>
      <w:r w:rsidRPr="00D034C6">
        <w:rPr>
          <w:rFonts w:ascii="Palatino Linotype" w:hAnsi="Palatino Linotype"/>
        </w:rPr>
        <w:t>Let them ask questions- repeatedly if necessary.</w:t>
      </w:r>
    </w:p>
    <w:p w14:paraId="0075B6F7" w14:textId="77777777" w:rsidR="00D034C6" w:rsidRPr="00D034C6" w:rsidRDefault="00D034C6" w:rsidP="00D034C6">
      <w:pPr>
        <w:pStyle w:val="ListParagraph"/>
        <w:numPr>
          <w:ilvl w:val="0"/>
          <w:numId w:val="7"/>
        </w:numPr>
        <w:spacing w:after="0" w:line="240" w:lineRule="auto"/>
        <w:ind w:right="-46"/>
        <w:rPr>
          <w:rFonts w:ascii="Palatino Linotype" w:hAnsi="Palatino Linotype"/>
        </w:rPr>
      </w:pPr>
      <w:r w:rsidRPr="00D034C6">
        <w:rPr>
          <w:rFonts w:ascii="Palatino Linotype" w:hAnsi="Palatino Linotype"/>
        </w:rPr>
        <w:t>Don't stifle their search for the answers.</w:t>
      </w:r>
    </w:p>
    <w:p w14:paraId="3EF8D6EE" w14:textId="77777777" w:rsidR="00D034C6" w:rsidRPr="00D034C6" w:rsidRDefault="00D034C6" w:rsidP="00D034C6">
      <w:pPr>
        <w:pStyle w:val="ListParagraph"/>
        <w:numPr>
          <w:ilvl w:val="0"/>
          <w:numId w:val="7"/>
        </w:numPr>
        <w:spacing w:after="0" w:line="240" w:lineRule="auto"/>
        <w:ind w:right="-46"/>
        <w:rPr>
          <w:rFonts w:ascii="Palatino Linotype" w:hAnsi="Palatino Linotype"/>
        </w:rPr>
      </w:pPr>
      <w:r w:rsidRPr="00D034C6">
        <w:rPr>
          <w:rFonts w:ascii="Palatino Linotype" w:hAnsi="Palatino Linotype"/>
        </w:rPr>
        <w:t>Provide information clearly and honestly. They are often able to deal with very difficult situations if they are trusted with the truth and given support to deal with it.</w:t>
      </w:r>
    </w:p>
    <w:p w14:paraId="6B5A40F3" w14:textId="47C929F3" w:rsidR="00D034C6" w:rsidRPr="00D034C6" w:rsidRDefault="00D034C6" w:rsidP="00D034C6">
      <w:pPr>
        <w:pStyle w:val="ListParagraph"/>
        <w:numPr>
          <w:ilvl w:val="0"/>
          <w:numId w:val="7"/>
        </w:numPr>
        <w:spacing w:after="0" w:line="240" w:lineRule="auto"/>
        <w:ind w:right="-46"/>
        <w:rPr>
          <w:rFonts w:ascii="Palatino Linotype" w:hAnsi="Palatino Linotype"/>
        </w:rPr>
      </w:pPr>
      <w:r w:rsidRPr="00D034C6">
        <w:rPr>
          <w:rFonts w:ascii="Palatino Linotype" w:hAnsi="Palatino Linotype"/>
        </w:rPr>
        <w:t xml:space="preserve">If you </w:t>
      </w:r>
      <w:r w:rsidR="0023469C" w:rsidRPr="00D034C6">
        <w:rPr>
          <w:rFonts w:ascii="Palatino Linotype" w:hAnsi="Palatino Linotype"/>
        </w:rPr>
        <w:t>don’t</w:t>
      </w:r>
      <w:r w:rsidRPr="00D034C6">
        <w:rPr>
          <w:rFonts w:ascii="Palatino Linotype" w:hAnsi="Palatino Linotype"/>
        </w:rPr>
        <w:t xml:space="preserve"> know the answer then there is no harm in saying so.</w:t>
      </w:r>
    </w:p>
    <w:p w14:paraId="007AA371" w14:textId="77777777" w:rsidR="00D034C6" w:rsidRPr="00D034C6" w:rsidRDefault="00D034C6" w:rsidP="00D034C6">
      <w:pPr>
        <w:pStyle w:val="ListParagraph"/>
        <w:numPr>
          <w:ilvl w:val="0"/>
          <w:numId w:val="7"/>
        </w:numPr>
        <w:spacing w:after="0" w:line="240" w:lineRule="auto"/>
        <w:ind w:right="-46"/>
        <w:rPr>
          <w:rFonts w:ascii="Palatino Linotype" w:hAnsi="Palatino Linotype"/>
        </w:rPr>
      </w:pPr>
      <w:r w:rsidRPr="00D034C6">
        <w:rPr>
          <w:rFonts w:ascii="Palatino Linotype" w:hAnsi="Palatino Linotype"/>
        </w:rPr>
        <w:t>Make sure there are no misconceptions.</w:t>
      </w:r>
    </w:p>
    <w:p w14:paraId="7BDCCE95" w14:textId="4B6F1B04" w:rsidR="00D034C6" w:rsidRPr="00D034C6" w:rsidRDefault="00D034C6" w:rsidP="00D034C6">
      <w:pPr>
        <w:pStyle w:val="ListParagraph"/>
        <w:numPr>
          <w:ilvl w:val="0"/>
          <w:numId w:val="7"/>
        </w:numPr>
        <w:spacing w:after="0" w:line="240" w:lineRule="auto"/>
        <w:ind w:right="-46"/>
        <w:rPr>
          <w:rFonts w:ascii="Palatino Linotype" w:hAnsi="Palatino Linotype"/>
        </w:rPr>
      </w:pPr>
      <w:r w:rsidRPr="00D034C6">
        <w:rPr>
          <w:rFonts w:ascii="Palatino Linotype" w:hAnsi="Palatino Linotype"/>
        </w:rPr>
        <w:t>Reduce confusion: make sure all adults keep to the same story that explains what happened</w:t>
      </w:r>
      <w:r w:rsidRPr="00D034C6">
        <w:rPr>
          <w:noProof/>
        </w:rPr>
        <w:drawing>
          <wp:inline distT="0" distB="0" distL="0" distR="0" wp14:anchorId="359134E1" wp14:editId="6203EB84">
            <wp:extent cx="38100" cy="3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p w14:paraId="60EE3499" w14:textId="0B5B29F2" w:rsidR="00D034C6" w:rsidRDefault="0023469C" w:rsidP="00D034C6">
      <w:pPr>
        <w:pStyle w:val="ListParagraph"/>
        <w:numPr>
          <w:ilvl w:val="0"/>
          <w:numId w:val="7"/>
        </w:numPr>
        <w:spacing w:after="0" w:line="240" w:lineRule="auto"/>
        <w:ind w:right="-46"/>
        <w:rPr>
          <w:rFonts w:ascii="Palatino Linotype" w:hAnsi="Palatino Linotype"/>
        </w:rPr>
      </w:pPr>
      <w:r>
        <w:rPr>
          <w:rFonts w:ascii="Palatino Linotype" w:hAnsi="Palatino Linotype"/>
        </w:rPr>
        <w:t>Do look</w:t>
      </w:r>
      <w:r w:rsidR="00D034C6" w:rsidRPr="00D034C6">
        <w:rPr>
          <w:rFonts w:ascii="Palatino Linotype" w:hAnsi="Palatino Linotype"/>
        </w:rPr>
        <w:t xml:space="preserve"> after yourself: you might want to talk to another adult about your upset feelings.</w:t>
      </w:r>
    </w:p>
    <w:p w14:paraId="4364D426" w14:textId="77777777" w:rsidR="0023469C" w:rsidRPr="00D034C6" w:rsidRDefault="0023469C" w:rsidP="0023469C">
      <w:pPr>
        <w:pStyle w:val="ListParagraph"/>
        <w:spacing w:after="0" w:line="240" w:lineRule="auto"/>
        <w:ind w:right="-46"/>
        <w:rPr>
          <w:rFonts w:ascii="Palatino Linotype" w:hAnsi="Palatino Linotype"/>
        </w:rPr>
      </w:pPr>
    </w:p>
    <w:p w14:paraId="5043E2EC" w14:textId="5EF5333F" w:rsidR="00D034C6" w:rsidRPr="00D034C6" w:rsidRDefault="00D034C6" w:rsidP="00D034C6">
      <w:pPr>
        <w:spacing w:after="0" w:line="268" w:lineRule="auto"/>
        <w:ind w:right="-46" w:hanging="32"/>
        <w:rPr>
          <w:rFonts w:ascii="Palatino Linotype" w:hAnsi="Palatino Linotype"/>
        </w:rPr>
      </w:pPr>
      <w:r w:rsidRPr="00D034C6">
        <w:rPr>
          <w:rFonts w:ascii="Palatino Linotype" w:hAnsi="Palatino Linotype"/>
        </w:rPr>
        <w:t>3. T</w:t>
      </w:r>
      <w:r w:rsidR="0023469C">
        <w:rPr>
          <w:rFonts w:ascii="Palatino Linotype" w:hAnsi="Palatino Linotype"/>
        </w:rPr>
        <w:t xml:space="preserve">o </w:t>
      </w:r>
      <w:r w:rsidRPr="00D034C6">
        <w:rPr>
          <w:rFonts w:ascii="Palatino Linotype" w:hAnsi="Palatino Linotype"/>
        </w:rPr>
        <w:t>adjust to an environment in which the dead person is missing.</w:t>
      </w:r>
    </w:p>
    <w:p w14:paraId="5765547F" w14:textId="77777777" w:rsidR="00D034C6" w:rsidRPr="0023469C" w:rsidRDefault="00D034C6" w:rsidP="0023469C">
      <w:pPr>
        <w:pStyle w:val="ListParagraph"/>
        <w:numPr>
          <w:ilvl w:val="0"/>
          <w:numId w:val="8"/>
        </w:numPr>
        <w:spacing w:after="0" w:line="240" w:lineRule="auto"/>
        <w:ind w:left="714" w:right="-45" w:hanging="357"/>
        <w:rPr>
          <w:rFonts w:ascii="Palatino Linotype" w:hAnsi="Palatino Linotype"/>
        </w:rPr>
      </w:pPr>
      <w:r w:rsidRPr="0023469C">
        <w:rPr>
          <w:rFonts w:ascii="Palatino Linotype" w:hAnsi="Palatino Linotype"/>
        </w:rPr>
        <w:t>Offer opportunities to remember. however long after the death. Remembering is a way of staying connected with the person who died.</w:t>
      </w:r>
    </w:p>
    <w:p w14:paraId="65676107" w14:textId="4C57F3DC" w:rsidR="00D034C6" w:rsidRPr="0023469C" w:rsidRDefault="00D034C6" w:rsidP="0023469C">
      <w:pPr>
        <w:pStyle w:val="ListParagraph"/>
        <w:numPr>
          <w:ilvl w:val="0"/>
          <w:numId w:val="8"/>
        </w:numPr>
        <w:spacing w:after="0" w:line="240" w:lineRule="auto"/>
        <w:ind w:left="714" w:right="-45" w:hanging="357"/>
        <w:rPr>
          <w:rFonts w:ascii="Palatino Linotype" w:hAnsi="Palatino Linotype"/>
        </w:rPr>
      </w:pPr>
      <w:r w:rsidRPr="00D034C6">
        <w:rPr>
          <w:noProof/>
        </w:rPr>
        <w:drawing>
          <wp:anchor distT="0" distB="0" distL="114300" distR="114300" simplePos="0" relativeHeight="251665408" behindDoc="0" locked="0" layoutInCell="1" allowOverlap="0" wp14:anchorId="0F371C43" wp14:editId="02713702">
            <wp:simplePos x="0" y="0"/>
            <wp:positionH relativeFrom="page">
              <wp:posOffset>902970</wp:posOffset>
            </wp:positionH>
            <wp:positionV relativeFrom="page">
              <wp:posOffset>621030</wp:posOffset>
            </wp:positionV>
            <wp:extent cx="70485" cy="84455"/>
            <wp:effectExtent l="0" t="0" r="571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 cy="84455"/>
                    </a:xfrm>
                    <a:prstGeom prst="rect">
                      <a:avLst/>
                    </a:prstGeom>
                    <a:noFill/>
                  </pic:spPr>
                </pic:pic>
              </a:graphicData>
            </a:graphic>
            <wp14:sizeRelH relativeFrom="page">
              <wp14:pctWidth>0</wp14:pctWidth>
            </wp14:sizeRelH>
            <wp14:sizeRelV relativeFrom="page">
              <wp14:pctHeight>0</wp14:pctHeight>
            </wp14:sizeRelV>
          </wp:anchor>
        </w:drawing>
      </w:r>
      <w:r w:rsidRPr="0023469C">
        <w:rPr>
          <w:rFonts w:ascii="Palatino Linotype" w:hAnsi="Palatino Linotype"/>
        </w:rPr>
        <w:t>Ask about mementos and how the person is remembered, especially around anniversaries and special days.</w:t>
      </w:r>
    </w:p>
    <w:p w14:paraId="4A024207" w14:textId="77777777" w:rsidR="00D034C6" w:rsidRPr="0023469C" w:rsidRDefault="00D034C6" w:rsidP="0023469C">
      <w:pPr>
        <w:pStyle w:val="ListParagraph"/>
        <w:numPr>
          <w:ilvl w:val="0"/>
          <w:numId w:val="8"/>
        </w:numPr>
        <w:spacing w:after="0" w:line="240" w:lineRule="auto"/>
        <w:ind w:left="714" w:right="-45" w:hanging="357"/>
        <w:rPr>
          <w:rFonts w:ascii="Palatino Linotype" w:hAnsi="Palatino Linotype"/>
        </w:rPr>
      </w:pPr>
      <w:r w:rsidRPr="0023469C">
        <w:rPr>
          <w:rFonts w:ascii="Palatino Linotype" w:hAnsi="Palatino Linotype"/>
        </w:rPr>
        <w:t>Offer opportunities to be supported by others including other children and young</w:t>
      </w:r>
    </w:p>
    <w:p w14:paraId="53ABE361" w14:textId="77777777" w:rsidR="00D034C6" w:rsidRPr="0023469C" w:rsidRDefault="00D034C6" w:rsidP="0023469C">
      <w:pPr>
        <w:pStyle w:val="ListParagraph"/>
        <w:numPr>
          <w:ilvl w:val="0"/>
          <w:numId w:val="8"/>
        </w:numPr>
        <w:spacing w:after="0" w:line="240" w:lineRule="auto"/>
        <w:ind w:left="714" w:right="-45" w:hanging="357"/>
        <w:rPr>
          <w:rFonts w:ascii="Palatino Linotype" w:hAnsi="Palatino Linotype"/>
        </w:rPr>
      </w:pPr>
      <w:r w:rsidRPr="0023469C">
        <w:rPr>
          <w:rFonts w:ascii="Palatino Linotype" w:hAnsi="Palatino Linotype"/>
        </w:rPr>
        <w:t>Give them time to commemorate the deceased person.</w:t>
      </w:r>
    </w:p>
    <w:p w14:paraId="043EDC1B" w14:textId="1397D6A5" w:rsidR="00D034C6" w:rsidRDefault="00D034C6" w:rsidP="0023469C">
      <w:pPr>
        <w:pStyle w:val="ListParagraph"/>
        <w:numPr>
          <w:ilvl w:val="0"/>
          <w:numId w:val="8"/>
        </w:numPr>
        <w:spacing w:after="0" w:line="240" w:lineRule="auto"/>
        <w:ind w:left="714" w:right="-45" w:hanging="357"/>
        <w:rPr>
          <w:rFonts w:ascii="Palatino Linotype" w:hAnsi="Palatino Linotype"/>
        </w:rPr>
      </w:pPr>
      <w:r w:rsidRPr="0023469C">
        <w:rPr>
          <w:rFonts w:ascii="Palatino Linotype" w:hAnsi="Palatino Linotype"/>
        </w:rPr>
        <w:t>Give them the tools for remember them. A photograph can be a great source Of comfort.</w:t>
      </w:r>
    </w:p>
    <w:p w14:paraId="431229EB" w14:textId="77777777" w:rsidR="0023469C" w:rsidRPr="0023469C" w:rsidRDefault="0023469C" w:rsidP="0023469C">
      <w:pPr>
        <w:pStyle w:val="ListParagraph"/>
        <w:spacing w:after="0" w:line="240" w:lineRule="auto"/>
        <w:ind w:left="714" w:right="-45"/>
        <w:rPr>
          <w:rFonts w:ascii="Palatino Linotype" w:hAnsi="Palatino Linotype"/>
        </w:rPr>
      </w:pPr>
    </w:p>
    <w:p w14:paraId="29BB2261" w14:textId="52CD80EF" w:rsidR="00D034C6" w:rsidRPr="00D034C6" w:rsidRDefault="00D034C6" w:rsidP="00D034C6">
      <w:pPr>
        <w:spacing w:after="21"/>
        <w:ind w:right="-46"/>
        <w:rPr>
          <w:rFonts w:ascii="Palatino Linotype" w:hAnsi="Palatino Linotype"/>
        </w:rPr>
      </w:pPr>
      <w:r w:rsidRPr="00D034C6">
        <w:rPr>
          <w:rFonts w:ascii="Palatino Linotype" w:hAnsi="Palatino Linotype"/>
        </w:rPr>
        <w:t>4. T</w:t>
      </w:r>
      <w:r w:rsidR="0023469C">
        <w:rPr>
          <w:rFonts w:ascii="Palatino Linotype" w:hAnsi="Palatino Linotype"/>
        </w:rPr>
        <w:t xml:space="preserve">o </w:t>
      </w:r>
      <w:r w:rsidRPr="00D034C6">
        <w:rPr>
          <w:rFonts w:ascii="Palatino Linotype" w:hAnsi="Palatino Linotype"/>
        </w:rPr>
        <w:t>emotionally relocate the dead person and move on with life.</w:t>
      </w:r>
    </w:p>
    <w:p w14:paraId="0B22A52E" w14:textId="6EA38AE9" w:rsidR="00D034C6" w:rsidRDefault="00D034C6" w:rsidP="0023469C">
      <w:pPr>
        <w:pStyle w:val="ListParagraph"/>
        <w:numPr>
          <w:ilvl w:val="0"/>
          <w:numId w:val="9"/>
        </w:numPr>
        <w:spacing w:after="3" w:line="254" w:lineRule="auto"/>
        <w:ind w:right="-46"/>
        <w:rPr>
          <w:rFonts w:ascii="Palatino Linotype" w:hAnsi="Palatino Linotype"/>
        </w:rPr>
      </w:pPr>
      <w:r w:rsidRPr="00D034C6">
        <w:rPr>
          <w:noProof/>
        </w:rPr>
        <w:drawing>
          <wp:anchor distT="0" distB="0" distL="114300" distR="114300" simplePos="0" relativeHeight="251663360" behindDoc="0" locked="0" layoutInCell="1" allowOverlap="0" wp14:anchorId="6C83E0DA" wp14:editId="66D853D3">
            <wp:simplePos x="0" y="0"/>
            <wp:positionH relativeFrom="page">
              <wp:posOffset>621030</wp:posOffset>
            </wp:positionH>
            <wp:positionV relativeFrom="page">
              <wp:posOffset>621030</wp:posOffset>
            </wp:positionV>
            <wp:extent cx="70485" cy="70485"/>
            <wp:effectExtent l="0" t="0" r="5715"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 cy="70485"/>
                    </a:xfrm>
                    <a:prstGeom prst="rect">
                      <a:avLst/>
                    </a:prstGeom>
                    <a:noFill/>
                  </pic:spPr>
                </pic:pic>
              </a:graphicData>
            </a:graphic>
            <wp14:sizeRelH relativeFrom="page">
              <wp14:pctWidth>0</wp14:pctWidth>
            </wp14:sizeRelH>
            <wp14:sizeRelV relativeFrom="page">
              <wp14:pctHeight>0</wp14:pctHeight>
            </wp14:sizeRelV>
          </wp:anchor>
        </w:drawing>
      </w:r>
      <w:r w:rsidRPr="0023469C">
        <w:rPr>
          <w:rFonts w:ascii="Palatino Linotype" w:hAnsi="Palatino Linotype"/>
        </w:rPr>
        <w:t>Significant bereavements can continue to affect children and young people for a very long time.</w:t>
      </w:r>
    </w:p>
    <w:p w14:paraId="1315062E" w14:textId="02A45182" w:rsidR="0023469C" w:rsidRDefault="0023469C" w:rsidP="0023469C">
      <w:pPr>
        <w:spacing w:after="3" w:line="254" w:lineRule="auto"/>
        <w:ind w:right="-46"/>
        <w:rPr>
          <w:rFonts w:ascii="Palatino Linotype" w:hAnsi="Palatino Linotype"/>
        </w:rPr>
      </w:pPr>
    </w:p>
    <w:p w14:paraId="0D6366BE" w14:textId="77777777" w:rsidR="0023469C" w:rsidRPr="0023469C" w:rsidRDefault="0023469C" w:rsidP="0023469C">
      <w:pPr>
        <w:spacing w:after="26" w:line="240" w:lineRule="auto"/>
        <w:ind w:right="-46"/>
        <w:rPr>
          <w:rFonts w:ascii="Palatino Linotype" w:hAnsi="Palatino Linotype"/>
          <w:b/>
          <w:bCs/>
        </w:rPr>
      </w:pPr>
      <w:r>
        <w:rPr>
          <w:rFonts w:ascii="Palatino Linotype" w:hAnsi="Palatino Linotype"/>
          <w:b/>
          <w:bCs/>
        </w:rPr>
        <w:t>M</w:t>
      </w:r>
      <w:r w:rsidRPr="0023469C">
        <w:rPr>
          <w:rFonts w:ascii="Palatino Linotype" w:hAnsi="Palatino Linotype"/>
          <w:b/>
          <w:bCs/>
        </w:rPr>
        <w:t>ethods of healing</w:t>
      </w:r>
    </w:p>
    <w:p w14:paraId="39693EFF" w14:textId="77777777" w:rsidR="0023469C" w:rsidRPr="0023469C" w:rsidRDefault="0023469C" w:rsidP="0023469C">
      <w:pPr>
        <w:pStyle w:val="ListParagraph"/>
        <w:numPr>
          <w:ilvl w:val="0"/>
          <w:numId w:val="9"/>
        </w:numPr>
        <w:spacing w:after="0" w:line="240" w:lineRule="auto"/>
        <w:ind w:right="-46"/>
        <w:rPr>
          <w:rFonts w:ascii="Palatino Linotype" w:hAnsi="Palatino Linotype"/>
        </w:rPr>
      </w:pPr>
      <w:r w:rsidRPr="0023469C">
        <w:rPr>
          <w:rFonts w:ascii="Palatino Linotype" w:hAnsi="Palatino Linotype"/>
        </w:rPr>
        <w:t>Real life or fictional accounts, stories and films.</w:t>
      </w:r>
    </w:p>
    <w:p w14:paraId="15A28A6A" w14:textId="77777777" w:rsidR="0023469C" w:rsidRPr="0023469C" w:rsidRDefault="0023469C" w:rsidP="0023469C">
      <w:pPr>
        <w:pStyle w:val="ListParagraph"/>
        <w:numPr>
          <w:ilvl w:val="0"/>
          <w:numId w:val="9"/>
        </w:numPr>
        <w:spacing w:after="75" w:line="240" w:lineRule="auto"/>
        <w:ind w:right="-46"/>
        <w:rPr>
          <w:rFonts w:ascii="Palatino Linotype" w:hAnsi="Palatino Linotype"/>
        </w:rPr>
      </w:pPr>
      <w:r w:rsidRPr="0023469C">
        <w:rPr>
          <w:rFonts w:ascii="Palatino Linotype" w:hAnsi="Palatino Linotype"/>
        </w:rPr>
        <w:t>Drawing, painting.</w:t>
      </w:r>
    </w:p>
    <w:p w14:paraId="17A4CCD1" w14:textId="77777777" w:rsidR="0023469C" w:rsidRPr="0023469C" w:rsidRDefault="0023469C" w:rsidP="0023469C">
      <w:pPr>
        <w:pStyle w:val="ListParagraph"/>
        <w:numPr>
          <w:ilvl w:val="0"/>
          <w:numId w:val="9"/>
        </w:numPr>
        <w:spacing w:after="57" w:line="240" w:lineRule="auto"/>
        <w:ind w:right="-46"/>
        <w:rPr>
          <w:rFonts w:ascii="Palatino Linotype" w:hAnsi="Palatino Linotype"/>
        </w:rPr>
      </w:pPr>
      <w:r w:rsidRPr="0023469C">
        <w:rPr>
          <w:rFonts w:ascii="Palatino Linotype" w:hAnsi="Palatino Linotype"/>
        </w:rPr>
        <w:t>Educational information: books, the internet, leaflets.</w:t>
      </w:r>
    </w:p>
    <w:p w14:paraId="28522C45" w14:textId="77777777" w:rsidR="0023469C" w:rsidRPr="0023469C" w:rsidRDefault="0023469C" w:rsidP="0023469C">
      <w:pPr>
        <w:pStyle w:val="ListParagraph"/>
        <w:numPr>
          <w:ilvl w:val="0"/>
          <w:numId w:val="9"/>
        </w:numPr>
        <w:spacing w:after="33" w:line="240" w:lineRule="auto"/>
        <w:ind w:right="-46"/>
        <w:rPr>
          <w:rFonts w:ascii="Palatino Linotype" w:hAnsi="Palatino Linotype"/>
        </w:rPr>
      </w:pPr>
      <w:r w:rsidRPr="0023469C">
        <w:rPr>
          <w:rFonts w:ascii="Palatino Linotype" w:hAnsi="Palatino Linotype"/>
        </w:rPr>
        <w:t>Scrap book and memory box.</w:t>
      </w:r>
    </w:p>
    <w:p w14:paraId="73790B56" w14:textId="77777777" w:rsidR="0023469C" w:rsidRPr="0023469C" w:rsidRDefault="0023469C" w:rsidP="0023469C">
      <w:pPr>
        <w:pStyle w:val="ListParagraph"/>
        <w:numPr>
          <w:ilvl w:val="0"/>
          <w:numId w:val="9"/>
        </w:numPr>
        <w:spacing w:after="50" w:line="240" w:lineRule="auto"/>
        <w:ind w:right="-46"/>
        <w:rPr>
          <w:rFonts w:ascii="Palatino Linotype" w:hAnsi="Palatino Linotype"/>
        </w:rPr>
      </w:pPr>
      <w:r w:rsidRPr="0023469C">
        <w:rPr>
          <w:rFonts w:ascii="Palatino Linotype" w:hAnsi="Palatino Linotype"/>
        </w:rPr>
        <w:t>Facilitating peer discussion.</w:t>
      </w:r>
    </w:p>
    <w:p w14:paraId="24A0CE4E" w14:textId="77777777" w:rsidR="0023469C" w:rsidRDefault="0023469C" w:rsidP="0023469C">
      <w:pPr>
        <w:pStyle w:val="ListParagraph"/>
        <w:numPr>
          <w:ilvl w:val="0"/>
          <w:numId w:val="9"/>
        </w:numPr>
        <w:spacing w:after="0" w:line="240" w:lineRule="auto"/>
        <w:ind w:right="-46"/>
        <w:rPr>
          <w:rFonts w:ascii="Palatino Linotype" w:hAnsi="Palatino Linotype"/>
        </w:rPr>
      </w:pPr>
      <w:r w:rsidRPr="0023469C">
        <w:rPr>
          <w:rFonts w:ascii="Palatino Linotype" w:hAnsi="Palatino Linotype"/>
        </w:rPr>
        <w:t>Writing a letter.</w:t>
      </w:r>
    </w:p>
    <w:p w14:paraId="74D7945B" w14:textId="550E6761" w:rsidR="0023469C" w:rsidRPr="0023469C" w:rsidRDefault="0023469C" w:rsidP="0023469C">
      <w:pPr>
        <w:pStyle w:val="ListParagraph"/>
        <w:numPr>
          <w:ilvl w:val="0"/>
          <w:numId w:val="9"/>
        </w:numPr>
        <w:spacing w:after="0" w:line="240" w:lineRule="auto"/>
        <w:ind w:right="-46"/>
        <w:rPr>
          <w:rFonts w:ascii="Palatino Linotype" w:hAnsi="Palatino Linotype"/>
        </w:rPr>
      </w:pPr>
      <w:r w:rsidRPr="0023469C">
        <w:rPr>
          <w:rFonts w:ascii="Palatino Linotype" w:hAnsi="Palatino Linotype"/>
        </w:rPr>
        <w:t>Doing something in their memory</w:t>
      </w:r>
    </w:p>
    <w:p w14:paraId="3B673E93" w14:textId="02D8721C" w:rsidR="0023469C" w:rsidRDefault="0023469C" w:rsidP="0023469C">
      <w:pPr>
        <w:spacing w:after="3" w:line="254" w:lineRule="auto"/>
        <w:ind w:right="-46"/>
        <w:rPr>
          <w:rFonts w:ascii="Palatino Linotype" w:hAnsi="Palatino Linotype"/>
        </w:rPr>
      </w:pPr>
    </w:p>
    <w:p w14:paraId="449E5471" w14:textId="77777777" w:rsidR="0023469C" w:rsidRPr="0023469C" w:rsidRDefault="0023469C" w:rsidP="0023469C">
      <w:pPr>
        <w:spacing w:after="3" w:line="254" w:lineRule="auto"/>
        <w:ind w:right="-46"/>
        <w:rPr>
          <w:rFonts w:ascii="Palatino Linotype" w:hAnsi="Palatino Linotype"/>
        </w:rPr>
      </w:pPr>
    </w:p>
    <w:p w14:paraId="02B1D29A" w14:textId="77777777" w:rsidR="0023469C" w:rsidRDefault="00D034C6" w:rsidP="00D034C6">
      <w:pPr>
        <w:spacing w:after="0" w:line="280" w:lineRule="auto"/>
        <w:ind w:right="-46"/>
        <w:rPr>
          <w:rFonts w:ascii="Palatino Linotype" w:hAnsi="Palatino Linotype"/>
        </w:rPr>
      </w:pPr>
      <w:r w:rsidRPr="0023469C">
        <w:rPr>
          <w:rFonts w:ascii="Palatino Linotype" w:hAnsi="Palatino Linotype"/>
          <w:b/>
          <w:bCs/>
        </w:rPr>
        <w:t>Red flag behaviours: seek professional help if the child or young person...</w:t>
      </w:r>
      <w:r w:rsidRPr="00D034C6">
        <w:rPr>
          <w:rFonts w:ascii="Palatino Linotype" w:hAnsi="Palatino Linotype"/>
        </w:rPr>
        <w:t xml:space="preserve">  </w:t>
      </w:r>
    </w:p>
    <w:p w14:paraId="5899BFAA" w14:textId="77777777" w:rsidR="0023469C" w:rsidRDefault="00D034C6" w:rsidP="00D034C6">
      <w:pPr>
        <w:spacing w:after="0" w:line="280" w:lineRule="auto"/>
        <w:ind w:right="-46"/>
        <w:rPr>
          <w:rFonts w:ascii="Palatino Linotype" w:hAnsi="Palatino Linotype"/>
          <w:noProof/>
        </w:rPr>
      </w:pPr>
      <w:r w:rsidRPr="00D034C6">
        <w:rPr>
          <w:rFonts w:ascii="Palatino Linotype" w:hAnsi="Palatino Linotype"/>
        </w:rPr>
        <w:t xml:space="preserve">shows aggressive behaviour. </w:t>
      </w:r>
    </w:p>
    <w:p w14:paraId="46FAFE89" w14:textId="1D5AC01D" w:rsidR="00D034C6" w:rsidRDefault="00D034C6" w:rsidP="00D034C6">
      <w:pPr>
        <w:spacing w:after="0" w:line="280" w:lineRule="auto"/>
        <w:ind w:right="-46"/>
        <w:rPr>
          <w:rFonts w:ascii="Palatino Linotype" w:hAnsi="Palatino Linotype"/>
        </w:rPr>
      </w:pPr>
      <w:r w:rsidRPr="00D034C6">
        <w:rPr>
          <w:rFonts w:ascii="Palatino Linotype" w:hAnsi="Palatino Linotype"/>
        </w:rPr>
        <w:t>is persistently anxious.</w:t>
      </w:r>
    </w:p>
    <w:p w14:paraId="08288DC5" w14:textId="16D380CE" w:rsidR="0023469C" w:rsidRDefault="00D034C6" w:rsidP="00D034C6">
      <w:pPr>
        <w:spacing w:after="0" w:line="280" w:lineRule="auto"/>
        <w:ind w:right="-46"/>
        <w:rPr>
          <w:rFonts w:ascii="Palatino Linotype" w:hAnsi="Palatino Linotype"/>
        </w:rPr>
      </w:pPr>
      <w:r w:rsidRPr="00D034C6">
        <w:rPr>
          <w:rFonts w:ascii="Palatino Linotype" w:hAnsi="Palatino Linotype"/>
        </w:rPr>
        <w:t xml:space="preserve">has chronic unexplained physical problems such as headaches. stomach aches, </w:t>
      </w:r>
      <w:r w:rsidR="0023469C" w:rsidRPr="00D034C6">
        <w:rPr>
          <w:rFonts w:ascii="Palatino Linotype" w:hAnsi="Palatino Linotype"/>
        </w:rPr>
        <w:t>difficulty</w:t>
      </w:r>
      <w:r w:rsidRPr="00D034C6">
        <w:rPr>
          <w:rFonts w:ascii="Palatino Linotype" w:hAnsi="Palatino Linotype"/>
        </w:rPr>
        <w:t xml:space="preserve"> with breathing and muscle discomfort </w:t>
      </w:r>
      <w:r w:rsidRPr="00D034C6">
        <w:rPr>
          <w:rFonts w:ascii="Palatino Linotype" w:hAnsi="Palatino Linotype"/>
          <w:noProof/>
        </w:rPr>
        <w:drawing>
          <wp:inline distT="0" distB="0" distL="0" distR="0" wp14:anchorId="38FE5581" wp14:editId="51D1269D">
            <wp:extent cx="9525" cy="38100"/>
            <wp:effectExtent l="0" t="0" r="285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14:paraId="5411326E" w14:textId="5845C878" w:rsidR="00D034C6" w:rsidRPr="00D034C6" w:rsidRDefault="00D034C6" w:rsidP="00D034C6">
      <w:pPr>
        <w:spacing w:after="0" w:line="280" w:lineRule="auto"/>
        <w:ind w:right="-46"/>
        <w:rPr>
          <w:rFonts w:ascii="Palatino Linotype" w:hAnsi="Palatino Linotype"/>
        </w:rPr>
      </w:pPr>
      <w:r w:rsidRPr="00D034C6">
        <w:rPr>
          <w:rFonts w:ascii="Palatino Linotype" w:hAnsi="Palatino Linotype"/>
        </w:rPr>
        <w:t xml:space="preserve"> has sleeping or eating disturbances.</w:t>
      </w:r>
    </w:p>
    <w:p w14:paraId="4C0819C2" w14:textId="77777777" w:rsidR="0023469C" w:rsidRDefault="00D034C6" w:rsidP="00D034C6">
      <w:pPr>
        <w:spacing w:after="3" w:line="254" w:lineRule="auto"/>
        <w:ind w:right="-46"/>
        <w:rPr>
          <w:rFonts w:ascii="Palatino Linotype" w:hAnsi="Palatino Linotype"/>
          <w:noProof/>
        </w:rPr>
      </w:pPr>
      <w:r w:rsidRPr="00D034C6">
        <w:rPr>
          <w:rFonts w:ascii="Palatino Linotype" w:hAnsi="Palatino Linotype"/>
        </w:rPr>
        <w:t xml:space="preserve">is markedly withdrawn Or often </w:t>
      </w:r>
      <w:r w:rsidR="0023469C" w:rsidRPr="00D034C6">
        <w:rPr>
          <w:rFonts w:ascii="Palatino Linotype" w:hAnsi="Palatino Linotype"/>
        </w:rPr>
        <w:t>becomes</w:t>
      </w:r>
      <w:r w:rsidRPr="00D034C6">
        <w:rPr>
          <w:rFonts w:ascii="Palatino Linotype" w:hAnsi="Palatino Linotype"/>
        </w:rPr>
        <w:t xml:space="preserve"> Very dreamy or distant. </w:t>
      </w:r>
    </w:p>
    <w:p w14:paraId="32C8802D" w14:textId="6DD0F9BF" w:rsidR="00D034C6" w:rsidRPr="00D034C6" w:rsidRDefault="00D034C6" w:rsidP="00D034C6">
      <w:pPr>
        <w:spacing w:after="3" w:line="254" w:lineRule="auto"/>
        <w:ind w:right="-46"/>
        <w:rPr>
          <w:rFonts w:ascii="Palatino Linotype" w:hAnsi="Palatino Linotype"/>
        </w:rPr>
      </w:pPr>
      <w:r w:rsidRPr="00D034C6">
        <w:rPr>
          <w:rFonts w:ascii="Palatino Linotype" w:hAnsi="Palatino Linotype"/>
        </w:rPr>
        <w:t>is underachieving academically.</w:t>
      </w:r>
    </w:p>
    <w:p w14:paraId="6D47ED32" w14:textId="091B25BB" w:rsidR="00D034C6" w:rsidRPr="00D034C6" w:rsidRDefault="00D034C6" w:rsidP="0023469C">
      <w:pPr>
        <w:spacing w:after="0" w:line="256" w:lineRule="auto"/>
        <w:ind w:right="-46"/>
        <w:rPr>
          <w:rFonts w:ascii="Palatino Linotype" w:hAnsi="Palatino Linotype"/>
        </w:rPr>
      </w:pPr>
      <w:r w:rsidRPr="00D034C6">
        <w:rPr>
          <w:rFonts w:ascii="Palatino Linotype" w:hAnsi="Palatino Linotype"/>
        </w:rPr>
        <w:t>persistently blames themselves or feels guilty or displays self-destructive behaviour.</w:t>
      </w:r>
    </w:p>
    <w:sectPr w:rsidR="00D034C6" w:rsidRPr="00D034C6" w:rsidSect="00D034C6">
      <w:pgSz w:w="11906" w:h="16838" w:code="9"/>
      <w:pgMar w:top="1440" w:right="1440" w:bottom="62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C6B68" w14:textId="77777777" w:rsidR="003E6FD4" w:rsidRDefault="003E6FD4" w:rsidP="00D034C6">
      <w:pPr>
        <w:spacing w:after="0" w:line="240" w:lineRule="auto"/>
      </w:pPr>
      <w:r>
        <w:separator/>
      </w:r>
    </w:p>
  </w:endnote>
  <w:endnote w:type="continuationSeparator" w:id="0">
    <w:p w14:paraId="3393D825" w14:textId="77777777" w:rsidR="003E6FD4" w:rsidRDefault="003E6FD4" w:rsidP="00D03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65C79" w14:textId="77777777" w:rsidR="003E6FD4" w:rsidRDefault="003E6FD4" w:rsidP="00D034C6">
      <w:pPr>
        <w:spacing w:after="0" w:line="240" w:lineRule="auto"/>
      </w:pPr>
      <w:r>
        <w:separator/>
      </w:r>
    </w:p>
  </w:footnote>
  <w:footnote w:type="continuationSeparator" w:id="0">
    <w:p w14:paraId="473AD51A" w14:textId="77777777" w:rsidR="003E6FD4" w:rsidRDefault="003E6FD4" w:rsidP="00D03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138" style="width:1.95pt;height:1.95pt" coordsize="" o:spt="100" o:bullet="t" adj="0,,0" path="" stroked="f">
        <v:stroke joinstyle="miter"/>
        <v:imagedata r:id="rId1" o:title="image4"/>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2.6pt;height:2.6pt" o:bullet="t">
        <v:imagedata r:id="rId2" o:title="clip_image001"/>
      </v:shape>
    </w:pict>
  </w:numPicBullet>
  <w:numPicBullet w:numPicBulletId="2">
    <w:pict>
      <v:shape id="_x0000_i1140" type="#_x0000_t75" style="width:4.25pt;height:2.6pt" o:bullet="t">
        <v:imagedata r:id="rId3" o:title="clip_image002"/>
      </v:shape>
    </w:pict>
  </w:numPicBullet>
  <w:numPicBullet w:numPicBulletId="3">
    <w:pict>
      <v:shape id="_x0000_i1141" type="#_x0000_t75" style="width:4.25pt;height:4.25pt" o:bullet="t">
        <v:imagedata r:id="rId4" o:title="clip_image001"/>
      </v:shape>
    </w:pict>
  </w:numPicBullet>
  <w:abstractNum w:abstractNumId="0" w15:restartNumberingAfterBreak="0">
    <w:nsid w:val="065C361A"/>
    <w:multiLevelType w:val="hybridMultilevel"/>
    <w:tmpl w:val="98E05536"/>
    <w:lvl w:ilvl="0" w:tplc="68809558">
      <w:start w:val="1"/>
      <w:numFmt w:val="bullet"/>
      <w:lvlText w:val="•"/>
      <w:lvlPicBulletId w:val="2"/>
      <w:lvlJc w:val="left"/>
      <w:pPr>
        <w:ind w:left="54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1" w:tplc="D7404964">
      <w:start w:val="1"/>
      <w:numFmt w:val="bullet"/>
      <w:lvlText w:val="o"/>
      <w:lvlJc w:val="left"/>
      <w:pPr>
        <w:ind w:left="163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E0D87870">
      <w:start w:val="1"/>
      <w:numFmt w:val="bullet"/>
      <w:lvlText w:val="▪"/>
      <w:lvlJc w:val="left"/>
      <w:pPr>
        <w:ind w:left="235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C8481F2C">
      <w:start w:val="1"/>
      <w:numFmt w:val="bullet"/>
      <w:lvlText w:val="•"/>
      <w:lvlJc w:val="left"/>
      <w:pPr>
        <w:ind w:left="307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4B321DEA">
      <w:start w:val="1"/>
      <w:numFmt w:val="bullet"/>
      <w:lvlText w:val="o"/>
      <w:lvlJc w:val="left"/>
      <w:pPr>
        <w:ind w:left="379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F2A64D4E">
      <w:start w:val="1"/>
      <w:numFmt w:val="bullet"/>
      <w:lvlText w:val="▪"/>
      <w:lvlJc w:val="left"/>
      <w:pPr>
        <w:ind w:left="451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199002A0">
      <w:start w:val="1"/>
      <w:numFmt w:val="bullet"/>
      <w:lvlText w:val="•"/>
      <w:lvlJc w:val="left"/>
      <w:pPr>
        <w:ind w:left="523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0A1C2D8A">
      <w:start w:val="1"/>
      <w:numFmt w:val="bullet"/>
      <w:lvlText w:val="o"/>
      <w:lvlJc w:val="left"/>
      <w:pPr>
        <w:ind w:left="595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7946D1E6">
      <w:start w:val="1"/>
      <w:numFmt w:val="bullet"/>
      <w:lvlText w:val="▪"/>
      <w:lvlJc w:val="left"/>
      <w:pPr>
        <w:ind w:left="667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abstractNum w:abstractNumId="1" w15:restartNumberingAfterBreak="0">
    <w:nsid w:val="152B4F51"/>
    <w:multiLevelType w:val="hybridMultilevel"/>
    <w:tmpl w:val="415A9BDE"/>
    <w:lvl w:ilvl="0" w:tplc="090EB496">
      <w:start w:val="1"/>
      <w:numFmt w:val="bullet"/>
      <w:lvlText w:val="•"/>
      <w:lvlPicBulletId w:val="0"/>
      <w:lvlJc w:val="left"/>
      <w:pPr>
        <w:ind w:left="10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2C23AF2">
      <w:start w:val="1"/>
      <w:numFmt w:val="bullet"/>
      <w:lvlText w:val="o"/>
      <w:lvlJc w:val="left"/>
      <w:pPr>
        <w:ind w:left="21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F2A55D6">
      <w:start w:val="1"/>
      <w:numFmt w:val="bullet"/>
      <w:lvlText w:val="▪"/>
      <w:lvlJc w:val="left"/>
      <w:pPr>
        <w:ind w:left="28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3381302">
      <w:start w:val="1"/>
      <w:numFmt w:val="bullet"/>
      <w:lvlText w:val="•"/>
      <w:lvlJc w:val="left"/>
      <w:pPr>
        <w:ind w:left="35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846E94A">
      <w:start w:val="1"/>
      <w:numFmt w:val="bullet"/>
      <w:lvlText w:val="o"/>
      <w:lvlJc w:val="left"/>
      <w:pPr>
        <w:ind w:left="42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14E4634">
      <w:start w:val="1"/>
      <w:numFmt w:val="bullet"/>
      <w:lvlText w:val="▪"/>
      <w:lvlJc w:val="left"/>
      <w:pPr>
        <w:ind w:left="49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EBABD90">
      <w:start w:val="1"/>
      <w:numFmt w:val="bullet"/>
      <w:lvlText w:val="•"/>
      <w:lvlJc w:val="left"/>
      <w:pPr>
        <w:ind w:left="57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6F03E0A">
      <w:start w:val="1"/>
      <w:numFmt w:val="bullet"/>
      <w:lvlText w:val="o"/>
      <w:lvlJc w:val="left"/>
      <w:pPr>
        <w:ind w:left="64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F34FA60">
      <w:start w:val="1"/>
      <w:numFmt w:val="bullet"/>
      <w:lvlText w:val="▪"/>
      <w:lvlJc w:val="left"/>
      <w:pPr>
        <w:ind w:left="71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B745876"/>
    <w:multiLevelType w:val="hybridMultilevel"/>
    <w:tmpl w:val="188C3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D62B6"/>
    <w:multiLevelType w:val="hybridMultilevel"/>
    <w:tmpl w:val="496AE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BF4F6B"/>
    <w:multiLevelType w:val="hybridMultilevel"/>
    <w:tmpl w:val="F3D82BFA"/>
    <w:lvl w:ilvl="0" w:tplc="5FF2342A">
      <w:start w:val="1"/>
      <w:numFmt w:val="bullet"/>
      <w:lvlText w:val="•"/>
      <w:lvlPicBulletId w:val="1"/>
      <w:lvlJc w:val="left"/>
      <w:pPr>
        <w:ind w:left="107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96EEC3F4">
      <w:start w:val="1"/>
      <w:numFmt w:val="bullet"/>
      <w:lvlText w:val="o"/>
      <w:lvlJc w:val="left"/>
      <w:pPr>
        <w:ind w:left="212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1BB0736A">
      <w:start w:val="1"/>
      <w:numFmt w:val="bullet"/>
      <w:lvlText w:val="▪"/>
      <w:lvlJc w:val="left"/>
      <w:pPr>
        <w:ind w:left="284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2DC6931A">
      <w:start w:val="1"/>
      <w:numFmt w:val="bullet"/>
      <w:lvlText w:val="•"/>
      <w:lvlJc w:val="left"/>
      <w:pPr>
        <w:ind w:left="356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E628172A">
      <w:start w:val="1"/>
      <w:numFmt w:val="bullet"/>
      <w:lvlText w:val="o"/>
      <w:lvlJc w:val="left"/>
      <w:pPr>
        <w:ind w:left="428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F1249B5E">
      <w:start w:val="1"/>
      <w:numFmt w:val="bullet"/>
      <w:lvlText w:val="▪"/>
      <w:lvlJc w:val="left"/>
      <w:pPr>
        <w:ind w:left="500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04AA3A46">
      <w:start w:val="1"/>
      <w:numFmt w:val="bullet"/>
      <w:lvlText w:val="•"/>
      <w:lvlJc w:val="left"/>
      <w:pPr>
        <w:ind w:left="572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D90051A0">
      <w:start w:val="1"/>
      <w:numFmt w:val="bullet"/>
      <w:lvlText w:val="o"/>
      <w:lvlJc w:val="left"/>
      <w:pPr>
        <w:ind w:left="644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D1D8C44A">
      <w:start w:val="1"/>
      <w:numFmt w:val="bullet"/>
      <w:lvlText w:val="▪"/>
      <w:lvlJc w:val="left"/>
      <w:pPr>
        <w:ind w:left="716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5" w15:restartNumberingAfterBreak="0">
    <w:nsid w:val="30D77119"/>
    <w:multiLevelType w:val="hybridMultilevel"/>
    <w:tmpl w:val="CF465140"/>
    <w:lvl w:ilvl="0" w:tplc="08090001">
      <w:start w:val="1"/>
      <w:numFmt w:val="bullet"/>
      <w:lvlText w:val=""/>
      <w:lvlJc w:val="left"/>
      <w:pPr>
        <w:ind w:left="688" w:hanging="360"/>
      </w:pPr>
      <w:rPr>
        <w:rFonts w:ascii="Symbol" w:hAnsi="Symbol" w:hint="default"/>
      </w:rPr>
    </w:lvl>
    <w:lvl w:ilvl="1" w:tplc="08090003" w:tentative="1">
      <w:start w:val="1"/>
      <w:numFmt w:val="bullet"/>
      <w:lvlText w:val="o"/>
      <w:lvlJc w:val="left"/>
      <w:pPr>
        <w:ind w:left="1408" w:hanging="360"/>
      </w:pPr>
      <w:rPr>
        <w:rFonts w:ascii="Courier New" w:hAnsi="Courier New" w:cs="Courier New" w:hint="default"/>
      </w:rPr>
    </w:lvl>
    <w:lvl w:ilvl="2" w:tplc="08090005" w:tentative="1">
      <w:start w:val="1"/>
      <w:numFmt w:val="bullet"/>
      <w:lvlText w:val=""/>
      <w:lvlJc w:val="left"/>
      <w:pPr>
        <w:ind w:left="2128" w:hanging="360"/>
      </w:pPr>
      <w:rPr>
        <w:rFonts w:ascii="Wingdings" w:hAnsi="Wingdings" w:hint="default"/>
      </w:rPr>
    </w:lvl>
    <w:lvl w:ilvl="3" w:tplc="08090001" w:tentative="1">
      <w:start w:val="1"/>
      <w:numFmt w:val="bullet"/>
      <w:lvlText w:val=""/>
      <w:lvlJc w:val="left"/>
      <w:pPr>
        <w:ind w:left="2848" w:hanging="360"/>
      </w:pPr>
      <w:rPr>
        <w:rFonts w:ascii="Symbol" w:hAnsi="Symbol" w:hint="default"/>
      </w:rPr>
    </w:lvl>
    <w:lvl w:ilvl="4" w:tplc="08090003" w:tentative="1">
      <w:start w:val="1"/>
      <w:numFmt w:val="bullet"/>
      <w:lvlText w:val="o"/>
      <w:lvlJc w:val="left"/>
      <w:pPr>
        <w:ind w:left="3568" w:hanging="360"/>
      </w:pPr>
      <w:rPr>
        <w:rFonts w:ascii="Courier New" w:hAnsi="Courier New" w:cs="Courier New" w:hint="default"/>
      </w:rPr>
    </w:lvl>
    <w:lvl w:ilvl="5" w:tplc="08090005" w:tentative="1">
      <w:start w:val="1"/>
      <w:numFmt w:val="bullet"/>
      <w:lvlText w:val=""/>
      <w:lvlJc w:val="left"/>
      <w:pPr>
        <w:ind w:left="4288" w:hanging="360"/>
      </w:pPr>
      <w:rPr>
        <w:rFonts w:ascii="Wingdings" w:hAnsi="Wingdings" w:hint="default"/>
      </w:rPr>
    </w:lvl>
    <w:lvl w:ilvl="6" w:tplc="08090001" w:tentative="1">
      <w:start w:val="1"/>
      <w:numFmt w:val="bullet"/>
      <w:lvlText w:val=""/>
      <w:lvlJc w:val="left"/>
      <w:pPr>
        <w:ind w:left="5008" w:hanging="360"/>
      </w:pPr>
      <w:rPr>
        <w:rFonts w:ascii="Symbol" w:hAnsi="Symbol" w:hint="default"/>
      </w:rPr>
    </w:lvl>
    <w:lvl w:ilvl="7" w:tplc="08090003" w:tentative="1">
      <w:start w:val="1"/>
      <w:numFmt w:val="bullet"/>
      <w:lvlText w:val="o"/>
      <w:lvlJc w:val="left"/>
      <w:pPr>
        <w:ind w:left="5728" w:hanging="360"/>
      </w:pPr>
      <w:rPr>
        <w:rFonts w:ascii="Courier New" w:hAnsi="Courier New" w:cs="Courier New" w:hint="default"/>
      </w:rPr>
    </w:lvl>
    <w:lvl w:ilvl="8" w:tplc="08090005" w:tentative="1">
      <w:start w:val="1"/>
      <w:numFmt w:val="bullet"/>
      <w:lvlText w:val=""/>
      <w:lvlJc w:val="left"/>
      <w:pPr>
        <w:ind w:left="6448" w:hanging="360"/>
      </w:pPr>
      <w:rPr>
        <w:rFonts w:ascii="Wingdings" w:hAnsi="Wingdings" w:hint="default"/>
      </w:rPr>
    </w:lvl>
  </w:abstractNum>
  <w:abstractNum w:abstractNumId="6" w15:restartNumberingAfterBreak="0">
    <w:nsid w:val="50AC2777"/>
    <w:multiLevelType w:val="hybridMultilevel"/>
    <w:tmpl w:val="50868F84"/>
    <w:lvl w:ilvl="0" w:tplc="56402796">
      <w:start w:val="1"/>
      <w:numFmt w:val="bullet"/>
      <w:lvlText w:val="•"/>
      <w:lvlJc w:val="left"/>
      <w:pPr>
        <w:ind w:left="55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F17A87F6">
      <w:start w:val="1"/>
      <w:numFmt w:val="bullet"/>
      <w:lvlText w:val="o"/>
      <w:lvlJc w:val="left"/>
      <w:pPr>
        <w:ind w:left="1095"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787C8942">
      <w:start w:val="1"/>
      <w:numFmt w:val="bullet"/>
      <w:lvlText w:val="▪"/>
      <w:lvlJc w:val="left"/>
      <w:pPr>
        <w:ind w:left="1815"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45AEA8E8">
      <w:start w:val="1"/>
      <w:numFmt w:val="bullet"/>
      <w:lvlText w:val="•"/>
      <w:lvlJc w:val="left"/>
      <w:pPr>
        <w:ind w:left="2535"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7CFEAFB8">
      <w:start w:val="1"/>
      <w:numFmt w:val="bullet"/>
      <w:lvlText w:val="o"/>
      <w:lvlJc w:val="left"/>
      <w:pPr>
        <w:ind w:left="3255"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94E8F904">
      <w:start w:val="1"/>
      <w:numFmt w:val="bullet"/>
      <w:lvlText w:val="▪"/>
      <w:lvlJc w:val="left"/>
      <w:pPr>
        <w:ind w:left="3975"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CF8E11D0">
      <w:start w:val="1"/>
      <w:numFmt w:val="bullet"/>
      <w:lvlText w:val="•"/>
      <w:lvlJc w:val="left"/>
      <w:pPr>
        <w:ind w:left="4695"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DCE015A6">
      <w:start w:val="1"/>
      <w:numFmt w:val="bullet"/>
      <w:lvlText w:val="o"/>
      <w:lvlJc w:val="left"/>
      <w:pPr>
        <w:ind w:left="5415"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BE543A34">
      <w:start w:val="1"/>
      <w:numFmt w:val="bullet"/>
      <w:lvlText w:val="▪"/>
      <w:lvlJc w:val="left"/>
      <w:pPr>
        <w:ind w:left="6135"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7" w15:restartNumberingAfterBreak="0">
    <w:nsid w:val="74D312F4"/>
    <w:multiLevelType w:val="hybridMultilevel"/>
    <w:tmpl w:val="A06497AA"/>
    <w:lvl w:ilvl="0" w:tplc="D1FA1602">
      <w:start w:val="1"/>
      <w:numFmt w:val="bullet"/>
      <w:lvlText w:val="•"/>
      <w:lvlPicBulletId w:val="3"/>
      <w:lvlJc w:val="left"/>
      <w:pPr>
        <w:ind w:left="106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ADCA8D76">
      <w:start w:val="1"/>
      <w:numFmt w:val="bullet"/>
      <w:lvlText w:val="o"/>
      <w:lvlJc w:val="left"/>
      <w:pPr>
        <w:ind w:left="196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8F5A05F4">
      <w:start w:val="1"/>
      <w:numFmt w:val="bullet"/>
      <w:lvlText w:val="▪"/>
      <w:lvlJc w:val="left"/>
      <w:pPr>
        <w:ind w:left="268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9DDA6134">
      <w:start w:val="1"/>
      <w:numFmt w:val="bullet"/>
      <w:lvlText w:val="•"/>
      <w:lvlJc w:val="left"/>
      <w:pPr>
        <w:ind w:left="340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879CDD10">
      <w:start w:val="1"/>
      <w:numFmt w:val="bullet"/>
      <w:lvlText w:val="o"/>
      <w:lvlJc w:val="left"/>
      <w:pPr>
        <w:ind w:left="412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4C7EFD14">
      <w:start w:val="1"/>
      <w:numFmt w:val="bullet"/>
      <w:lvlText w:val="▪"/>
      <w:lvlJc w:val="left"/>
      <w:pPr>
        <w:ind w:left="484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98BCFCE4">
      <w:start w:val="1"/>
      <w:numFmt w:val="bullet"/>
      <w:lvlText w:val="•"/>
      <w:lvlJc w:val="left"/>
      <w:pPr>
        <w:ind w:left="556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73CEFEE6">
      <w:start w:val="1"/>
      <w:numFmt w:val="bullet"/>
      <w:lvlText w:val="o"/>
      <w:lvlJc w:val="left"/>
      <w:pPr>
        <w:ind w:left="628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5CAA3C34">
      <w:start w:val="1"/>
      <w:numFmt w:val="bullet"/>
      <w:lvlText w:val="▪"/>
      <w:lvlJc w:val="left"/>
      <w:pPr>
        <w:ind w:left="700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8" w15:restartNumberingAfterBreak="0">
    <w:nsid w:val="7FBA679B"/>
    <w:multiLevelType w:val="hybridMultilevel"/>
    <w:tmpl w:val="018EE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7"/>
  </w:num>
  <w:num w:numId="6">
    <w:abstractNumId w:val="3"/>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76A"/>
    <w:rsid w:val="0023469C"/>
    <w:rsid w:val="003D076A"/>
    <w:rsid w:val="003E5CC4"/>
    <w:rsid w:val="003E6FD4"/>
    <w:rsid w:val="00D034C6"/>
    <w:rsid w:val="00EF6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6A5A"/>
  <w15:docId w15:val="{DB4B9B0D-7B32-46BA-A26A-1BCC6FDE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034C6"/>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03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4C6"/>
    <w:rPr>
      <w:rFonts w:ascii="Calibri" w:eastAsia="Calibri" w:hAnsi="Calibri" w:cs="Calibri"/>
      <w:color w:val="000000"/>
    </w:rPr>
  </w:style>
  <w:style w:type="paragraph" w:styleId="Footer">
    <w:name w:val="footer"/>
    <w:basedOn w:val="Normal"/>
    <w:link w:val="FooterChar"/>
    <w:uiPriority w:val="99"/>
    <w:unhideWhenUsed/>
    <w:rsid w:val="00D03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4C6"/>
    <w:rPr>
      <w:rFonts w:ascii="Calibri" w:eastAsia="Calibri" w:hAnsi="Calibri" w:cs="Calibri"/>
      <w:color w:val="000000"/>
    </w:rPr>
  </w:style>
  <w:style w:type="paragraph" w:styleId="ListParagraph">
    <w:name w:val="List Paragraph"/>
    <w:basedOn w:val="Normal"/>
    <w:uiPriority w:val="34"/>
    <w:qFormat/>
    <w:rsid w:val="00D03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734938">
      <w:bodyDiv w:val="1"/>
      <w:marLeft w:val="0"/>
      <w:marRight w:val="0"/>
      <w:marTop w:val="0"/>
      <w:marBottom w:val="0"/>
      <w:divBdr>
        <w:top w:val="none" w:sz="0" w:space="0" w:color="auto"/>
        <w:left w:val="none" w:sz="0" w:space="0" w:color="auto"/>
        <w:bottom w:val="none" w:sz="0" w:space="0" w:color="auto"/>
        <w:right w:val="none" w:sz="0" w:space="0" w:color="auto"/>
      </w:divBdr>
    </w:div>
    <w:div w:id="557132767">
      <w:bodyDiv w:val="1"/>
      <w:marLeft w:val="0"/>
      <w:marRight w:val="0"/>
      <w:marTop w:val="0"/>
      <w:marBottom w:val="0"/>
      <w:divBdr>
        <w:top w:val="none" w:sz="0" w:space="0" w:color="auto"/>
        <w:left w:val="none" w:sz="0" w:space="0" w:color="auto"/>
        <w:bottom w:val="none" w:sz="0" w:space="0" w:color="auto"/>
        <w:right w:val="none" w:sz="0" w:space="0" w:color="auto"/>
      </w:divBdr>
    </w:div>
    <w:div w:id="646278903">
      <w:bodyDiv w:val="1"/>
      <w:marLeft w:val="0"/>
      <w:marRight w:val="0"/>
      <w:marTop w:val="0"/>
      <w:marBottom w:val="0"/>
      <w:divBdr>
        <w:top w:val="none" w:sz="0" w:space="0" w:color="auto"/>
        <w:left w:val="none" w:sz="0" w:space="0" w:color="auto"/>
        <w:bottom w:val="none" w:sz="0" w:space="0" w:color="auto"/>
        <w:right w:val="none" w:sz="0" w:space="0" w:color="auto"/>
      </w:divBdr>
    </w:div>
    <w:div w:id="1362822092">
      <w:bodyDiv w:val="1"/>
      <w:marLeft w:val="0"/>
      <w:marRight w:val="0"/>
      <w:marTop w:val="0"/>
      <w:marBottom w:val="0"/>
      <w:divBdr>
        <w:top w:val="none" w:sz="0" w:space="0" w:color="auto"/>
        <w:left w:val="none" w:sz="0" w:space="0" w:color="auto"/>
        <w:bottom w:val="none" w:sz="0" w:space="0" w:color="auto"/>
        <w:right w:val="none" w:sz="0" w:space="0" w:color="auto"/>
      </w:divBdr>
    </w:div>
    <w:div w:id="1518695644">
      <w:bodyDiv w:val="1"/>
      <w:marLeft w:val="0"/>
      <w:marRight w:val="0"/>
      <w:marTop w:val="0"/>
      <w:marBottom w:val="0"/>
      <w:divBdr>
        <w:top w:val="none" w:sz="0" w:space="0" w:color="auto"/>
        <w:left w:val="none" w:sz="0" w:space="0" w:color="auto"/>
        <w:bottom w:val="none" w:sz="0" w:space="0" w:color="auto"/>
        <w:right w:val="none" w:sz="0" w:space="0" w:color="auto"/>
      </w:divBdr>
    </w:div>
    <w:div w:id="1565331320">
      <w:bodyDiv w:val="1"/>
      <w:marLeft w:val="0"/>
      <w:marRight w:val="0"/>
      <w:marTop w:val="0"/>
      <w:marBottom w:val="0"/>
      <w:divBdr>
        <w:top w:val="none" w:sz="0" w:space="0" w:color="auto"/>
        <w:left w:val="none" w:sz="0" w:space="0" w:color="auto"/>
        <w:bottom w:val="none" w:sz="0" w:space="0" w:color="auto"/>
        <w:right w:val="none" w:sz="0" w:space="0" w:color="auto"/>
      </w:divBdr>
    </w:div>
    <w:div w:id="1801991667">
      <w:bodyDiv w:val="1"/>
      <w:marLeft w:val="0"/>
      <w:marRight w:val="0"/>
      <w:marTop w:val="0"/>
      <w:marBottom w:val="0"/>
      <w:divBdr>
        <w:top w:val="none" w:sz="0" w:space="0" w:color="auto"/>
        <w:left w:val="none" w:sz="0" w:space="0" w:color="auto"/>
        <w:bottom w:val="none" w:sz="0" w:space="0" w:color="auto"/>
        <w:right w:val="none" w:sz="0" w:space="0" w:color="auto"/>
      </w:divBdr>
    </w:div>
    <w:div w:id="2114739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5.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9.jpeg"/><Relationship Id="rId5" Type="http://schemas.openxmlformats.org/officeDocument/2006/relationships/footnotes" Target="footnotes.xml"/><Relationship Id="rId10"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kendal</dc:creator>
  <cp:keywords/>
  <cp:lastModifiedBy>Mr Kendal</cp:lastModifiedBy>
  <cp:revision>3</cp:revision>
  <dcterms:created xsi:type="dcterms:W3CDTF">2020-10-05T20:24:00Z</dcterms:created>
  <dcterms:modified xsi:type="dcterms:W3CDTF">2020-10-11T18:11:00Z</dcterms:modified>
</cp:coreProperties>
</file>